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184309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184309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184309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184309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184309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184309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184309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184309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184309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184309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184309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184309">
        <w:rPr>
          <w:color w:val="000000"/>
          <w:spacing w:val="-2"/>
          <w:sz w:val="24"/>
          <w:szCs w:val="24"/>
        </w:rPr>
        <w:t>с.Введенье</w:t>
      </w:r>
    </w:p>
    <w:p w:rsidR="00E65BDD" w:rsidRPr="00184309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184309" w:rsidRDefault="00D465CA" w:rsidP="00D465CA">
      <w:pPr>
        <w:jc w:val="center"/>
        <w:rPr>
          <w:b/>
          <w:sz w:val="24"/>
          <w:szCs w:val="24"/>
        </w:rPr>
      </w:pPr>
      <w:r w:rsidRPr="00184309">
        <w:rPr>
          <w:b/>
          <w:sz w:val="24"/>
          <w:szCs w:val="24"/>
        </w:rPr>
        <w:t>ПОСТАНОВЛЕНИЕ</w:t>
      </w:r>
    </w:p>
    <w:p w:rsidR="00E65BDD" w:rsidRPr="00184309" w:rsidRDefault="00E65BDD" w:rsidP="00D465CA">
      <w:pPr>
        <w:jc w:val="center"/>
        <w:rPr>
          <w:b/>
          <w:sz w:val="24"/>
          <w:szCs w:val="24"/>
        </w:rPr>
      </w:pPr>
    </w:p>
    <w:p w:rsidR="00D465CA" w:rsidRPr="00184309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184309">
        <w:rPr>
          <w:sz w:val="24"/>
          <w:szCs w:val="24"/>
        </w:rPr>
        <w:t xml:space="preserve">от  </w:t>
      </w:r>
      <w:r w:rsidR="00F00BCA" w:rsidRPr="00184309">
        <w:rPr>
          <w:sz w:val="24"/>
          <w:szCs w:val="24"/>
        </w:rPr>
        <w:t xml:space="preserve"> </w:t>
      </w:r>
      <w:r w:rsidR="00BF0CDC" w:rsidRPr="00184309">
        <w:rPr>
          <w:sz w:val="24"/>
          <w:szCs w:val="24"/>
        </w:rPr>
        <w:t xml:space="preserve">  </w:t>
      </w:r>
      <w:r w:rsidR="00931381">
        <w:rPr>
          <w:sz w:val="24"/>
          <w:szCs w:val="24"/>
        </w:rPr>
        <w:t>22</w:t>
      </w:r>
      <w:r w:rsidR="00F00BCA" w:rsidRPr="00184309">
        <w:rPr>
          <w:sz w:val="24"/>
          <w:szCs w:val="24"/>
        </w:rPr>
        <w:t>.1</w:t>
      </w:r>
      <w:r w:rsidR="0055608F" w:rsidRPr="00184309">
        <w:rPr>
          <w:sz w:val="24"/>
          <w:szCs w:val="24"/>
        </w:rPr>
        <w:t>2</w:t>
      </w:r>
      <w:r w:rsidR="00F00BCA" w:rsidRPr="00184309">
        <w:rPr>
          <w:sz w:val="24"/>
          <w:szCs w:val="24"/>
        </w:rPr>
        <w:t>.20</w:t>
      </w:r>
      <w:r w:rsidR="00121EE8" w:rsidRPr="00184309">
        <w:rPr>
          <w:sz w:val="24"/>
          <w:szCs w:val="24"/>
        </w:rPr>
        <w:t>2</w:t>
      </w:r>
      <w:r w:rsidR="005556CE">
        <w:rPr>
          <w:sz w:val="24"/>
          <w:szCs w:val="24"/>
        </w:rPr>
        <w:t>3</w:t>
      </w:r>
      <w:r w:rsidR="00F00BCA" w:rsidRPr="00184309">
        <w:rPr>
          <w:sz w:val="24"/>
          <w:szCs w:val="24"/>
        </w:rPr>
        <w:t xml:space="preserve"> года</w:t>
      </w:r>
      <w:r w:rsidR="00947104" w:rsidRPr="00184309">
        <w:rPr>
          <w:sz w:val="24"/>
          <w:szCs w:val="24"/>
        </w:rPr>
        <w:t xml:space="preserve">                   </w:t>
      </w:r>
      <w:r w:rsidR="00F00BCA" w:rsidRPr="00184309">
        <w:rPr>
          <w:sz w:val="24"/>
          <w:szCs w:val="24"/>
        </w:rPr>
        <w:t xml:space="preserve">          </w:t>
      </w:r>
      <w:r w:rsidR="00947104" w:rsidRPr="00184309">
        <w:rPr>
          <w:sz w:val="24"/>
          <w:szCs w:val="24"/>
        </w:rPr>
        <w:t xml:space="preserve">               </w:t>
      </w:r>
      <w:r w:rsidRPr="00184309">
        <w:rPr>
          <w:sz w:val="24"/>
          <w:szCs w:val="24"/>
        </w:rPr>
        <w:t xml:space="preserve">  № </w:t>
      </w:r>
      <w:r w:rsidR="00931381">
        <w:rPr>
          <w:sz w:val="24"/>
          <w:szCs w:val="24"/>
        </w:rPr>
        <w:t>81</w:t>
      </w:r>
    </w:p>
    <w:p w:rsidR="00F532DE" w:rsidRPr="00184309" w:rsidRDefault="00F532DE" w:rsidP="00534EE8">
      <w:pPr>
        <w:rPr>
          <w:sz w:val="24"/>
          <w:szCs w:val="24"/>
        </w:rPr>
      </w:pPr>
    </w:p>
    <w:p w:rsidR="00534EE8" w:rsidRPr="00184309" w:rsidRDefault="00534EE8" w:rsidP="00534EE8">
      <w:pPr>
        <w:rPr>
          <w:sz w:val="24"/>
          <w:szCs w:val="24"/>
        </w:rPr>
      </w:pPr>
    </w:p>
    <w:p w:rsidR="0055608F" w:rsidRPr="00184309" w:rsidRDefault="0055608F" w:rsidP="0055608F">
      <w:pPr>
        <w:jc w:val="center"/>
        <w:rPr>
          <w:b/>
          <w:sz w:val="24"/>
          <w:szCs w:val="24"/>
        </w:rPr>
      </w:pPr>
      <w:r w:rsidRPr="00184309">
        <w:rPr>
          <w:b/>
          <w:sz w:val="24"/>
          <w:szCs w:val="24"/>
        </w:rPr>
        <w:t xml:space="preserve">О внесении изменений в постановление администрации Введенского сельского поселения от 07.11.2016 № 169 «Об утверждении муниципальной программы «Развитие местного самоуправления в Введенском сельском поселении»» </w:t>
      </w:r>
    </w:p>
    <w:p w:rsidR="0055608F" w:rsidRPr="00184309" w:rsidRDefault="0055608F" w:rsidP="0055608F">
      <w:pPr>
        <w:jc w:val="both"/>
        <w:rPr>
          <w:sz w:val="24"/>
          <w:szCs w:val="24"/>
        </w:rPr>
      </w:pPr>
    </w:p>
    <w:p w:rsidR="0055608F" w:rsidRPr="00184309" w:rsidRDefault="0055608F" w:rsidP="0055608F">
      <w:pPr>
        <w:jc w:val="both"/>
        <w:rPr>
          <w:b/>
          <w:sz w:val="24"/>
          <w:szCs w:val="24"/>
        </w:rPr>
      </w:pPr>
      <w:r w:rsidRPr="00184309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01.11.2013 № 112 «Об утверждении Методических указаний по разработке и реализации муниципальных  программ Введенского сельского поселения  администрация Введенского сельского поселения </w:t>
      </w:r>
      <w:proofErr w:type="spellStart"/>
      <w:r w:rsidRPr="00184309">
        <w:rPr>
          <w:b/>
          <w:sz w:val="24"/>
          <w:szCs w:val="24"/>
        </w:rPr>
        <w:t>п</w:t>
      </w:r>
      <w:proofErr w:type="spellEnd"/>
      <w:r w:rsidRPr="00184309">
        <w:rPr>
          <w:b/>
          <w:sz w:val="24"/>
          <w:szCs w:val="24"/>
        </w:rPr>
        <w:t xml:space="preserve"> о с т а </w:t>
      </w:r>
      <w:proofErr w:type="spellStart"/>
      <w:r w:rsidRPr="00184309">
        <w:rPr>
          <w:b/>
          <w:sz w:val="24"/>
          <w:szCs w:val="24"/>
        </w:rPr>
        <w:t>н</w:t>
      </w:r>
      <w:proofErr w:type="spellEnd"/>
      <w:r w:rsidRPr="00184309">
        <w:rPr>
          <w:b/>
          <w:sz w:val="24"/>
          <w:szCs w:val="24"/>
        </w:rPr>
        <w:t xml:space="preserve"> о в л я е т:</w:t>
      </w:r>
    </w:p>
    <w:p w:rsidR="0055608F" w:rsidRPr="00184309" w:rsidRDefault="0055608F" w:rsidP="0055608F">
      <w:pPr>
        <w:jc w:val="both"/>
        <w:rPr>
          <w:b/>
          <w:sz w:val="24"/>
          <w:szCs w:val="24"/>
        </w:rPr>
      </w:pPr>
    </w:p>
    <w:p w:rsidR="0055608F" w:rsidRPr="00184309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84309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55608F" w:rsidRPr="00184309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84309">
        <w:rPr>
          <w:rFonts w:ascii="Times New Roman" w:hAnsi="Times New Roman"/>
          <w:sz w:val="24"/>
          <w:szCs w:val="24"/>
        </w:rPr>
        <w:t>1.1. Приложение  к постановлению Введенского сельского поселения от 07.11.2016 № 169 «Об утверждении муниципальной программы «Развитие местного самоуправления в Введенском сельском поселении» изложить в новой редакции (согласно приложению к настоящему постановлению).</w:t>
      </w:r>
    </w:p>
    <w:p w:rsidR="0055608F" w:rsidRPr="00184309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84309"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Введенского сельского поселения.</w:t>
      </w:r>
    </w:p>
    <w:p w:rsidR="0055608F" w:rsidRPr="00184309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84309">
        <w:rPr>
          <w:rFonts w:ascii="Times New Roman" w:hAnsi="Times New Roman"/>
          <w:sz w:val="24"/>
          <w:szCs w:val="24"/>
        </w:rPr>
        <w:t>3. Настоящее постановление распространяет свое действие на правоотношения, связанные с формированием бюджета Введенского сельского поселения на 202</w:t>
      </w:r>
      <w:r w:rsidR="005556CE">
        <w:rPr>
          <w:rFonts w:ascii="Times New Roman" w:hAnsi="Times New Roman"/>
          <w:sz w:val="24"/>
          <w:szCs w:val="24"/>
        </w:rPr>
        <w:t>4</w:t>
      </w:r>
      <w:r w:rsidRPr="00184309">
        <w:rPr>
          <w:rFonts w:ascii="Times New Roman" w:hAnsi="Times New Roman"/>
          <w:sz w:val="24"/>
          <w:szCs w:val="24"/>
        </w:rPr>
        <w:t xml:space="preserve"> год  и плановый период 202</w:t>
      </w:r>
      <w:r w:rsidR="005556CE">
        <w:rPr>
          <w:rFonts w:ascii="Times New Roman" w:hAnsi="Times New Roman"/>
          <w:sz w:val="24"/>
          <w:szCs w:val="24"/>
        </w:rPr>
        <w:t>5</w:t>
      </w:r>
      <w:r w:rsidRPr="00184309">
        <w:rPr>
          <w:rFonts w:ascii="Times New Roman" w:hAnsi="Times New Roman"/>
          <w:sz w:val="24"/>
          <w:szCs w:val="24"/>
        </w:rPr>
        <w:t xml:space="preserve"> и 202</w:t>
      </w:r>
      <w:r w:rsidR="005556CE">
        <w:rPr>
          <w:rFonts w:ascii="Times New Roman" w:hAnsi="Times New Roman"/>
          <w:sz w:val="24"/>
          <w:szCs w:val="24"/>
        </w:rPr>
        <w:t>6</w:t>
      </w:r>
      <w:r w:rsidRPr="00184309">
        <w:rPr>
          <w:rFonts w:ascii="Times New Roman" w:hAnsi="Times New Roman"/>
          <w:sz w:val="24"/>
          <w:szCs w:val="24"/>
        </w:rPr>
        <w:t xml:space="preserve"> годов и вступает в силу с 01.01.202</w:t>
      </w:r>
      <w:r w:rsidR="005556CE">
        <w:rPr>
          <w:rFonts w:ascii="Times New Roman" w:hAnsi="Times New Roman"/>
          <w:sz w:val="24"/>
          <w:szCs w:val="24"/>
        </w:rPr>
        <w:t>4</w:t>
      </w:r>
      <w:r w:rsidR="00054C4F">
        <w:rPr>
          <w:rFonts w:ascii="Times New Roman" w:hAnsi="Times New Roman"/>
          <w:sz w:val="24"/>
          <w:szCs w:val="24"/>
        </w:rPr>
        <w:t xml:space="preserve"> </w:t>
      </w:r>
      <w:r w:rsidRPr="00184309">
        <w:rPr>
          <w:rFonts w:ascii="Times New Roman" w:hAnsi="Times New Roman"/>
          <w:sz w:val="24"/>
          <w:szCs w:val="24"/>
        </w:rPr>
        <w:t>года.</w:t>
      </w:r>
    </w:p>
    <w:p w:rsidR="0055608F" w:rsidRPr="00184309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84309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534EE8" w:rsidRPr="00184309" w:rsidRDefault="00534EE8" w:rsidP="00534EE8">
      <w:pPr>
        <w:jc w:val="center"/>
        <w:rPr>
          <w:b/>
          <w:sz w:val="24"/>
          <w:szCs w:val="24"/>
        </w:rPr>
      </w:pPr>
    </w:p>
    <w:p w:rsidR="00534EE8" w:rsidRPr="00184309" w:rsidRDefault="00534EE8" w:rsidP="006060A8">
      <w:pPr>
        <w:jc w:val="both"/>
        <w:rPr>
          <w:sz w:val="24"/>
          <w:szCs w:val="24"/>
        </w:rPr>
      </w:pPr>
    </w:p>
    <w:p w:rsidR="00121EE8" w:rsidRPr="00184309" w:rsidRDefault="00534EE8" w:rsidP="0055608F">
      <w:pPr>
        <w:jc w:val="both"/>
        <w:rPr>
          <w:sz w:val="24"/>
          <w:szCs w:val="24"/>
        </w:rPr>
      </w:pPr>
      <w:r w:rsidRPr="00184309">
        <w:rPr>
          <w:sz w:val="24"/>
          <w:szCs w:val="24"/>
        </w:rPr>
        <w:t xml:space="preserve">        </w:t>
      </w:r>
    </w:p>
    <w:p w:rsidR="006306D9" w:rsidRPr="00184309" w:rsidRDefault="006306D9" w:rsidP="006306D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184309" w:rsidRDefault="006306D9" w:rsidP="006306D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184309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Pr="00184309" w:rsidRDefault="006306D9" w:rsidP="006306D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4309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       </w:t>
      </w:r>
      <w:r w:rsidR="004F7CB3" w:rsidRPr="00184309">
        <w:rPr>
          <w:rFonts w:ascii="Times New Roman" w:hAnsi="Times New Roman"/>
          <w:b/>
          <w:sz w:val="24"/>
          <w:szCs w:val="24"/>
        </w:rPr>
        <w:t>М.В. Румянцев</w:t>
      </w:r>
    </w:p>
    <w:p w:rsidR="00534EE8" w:rsidRPr="00184309" w:rsidRDefault="00534EE8" w:rsidP="00534EE8">
      <w:pPr>
        <w:jc w:val="both"/>
        <w:rPr>
          <w:sz w:val="24"/>
          <w:szCs w:val="24"/>
        </w:rPr>
      </w:pPr>
    </w:p>
    <w:p w:rsidR="00534EE8" w:rsidRPr="00184309" w:rsidRDefault="00534EE8" w:rsidP="00534EE8">
      <w:pPr>
        <w:jc w:val="both"/>
        <w:rPr>
          <w:sz w:val="24"/>
          <w:szCs w:val="24"/>
        </w:rPr>
      </w:pPr>
    </w:p>
    <w:p w:rsidR="00DC7B07" w:rsidRPr="00184309" w:rsidRDefault="00DC7B07" w:rsidP="00534EE8">
      <w:pPr>
        <w:jc w:val="both"/>
        <w:rPr>
          <w:sz w:val="24"/>
          <w:szCs w:val="24"/>
        </w:rPr>
      </w:pPr>
    </w:p>
    <w:p w:rsidR="00D465CA" w:rsidRPr="00184309" w:rsidRDefault="00D465CA" w:rsidP="00534EE8">
      <w:pPr>
        <w:jc w:val="right"/>
        <w:rPr>
          <w:sz w:val="24"/>
          <w:szCs w:val="24"/>
        </w:rPr>
      </w:pPr>
    </w:p>
    <w:p w:rsidR="00D465CA" w:rsidRPr="00184309" w:rsidRDefault="00D465CA" w:rsidP="00534EE8">
      <w:pPr>
        <w:jc w:val="right"/>
        <w:rPr>
          <w:sz w:val="24"/>
          <w:szCs w:val="24"/>
        </w:rPr>
      </w:pPr>
    </w:p>
    <w:p w:rsidR="00923695" w:rsidRDefault="00923695" w:rsidP="0055608F">
      <w:pPr>
        <w:jc w:val="right"/>
        <w:rPr>
          <w:sz w:val="22"/>
          <w:szCs w:val="22"/>
        </w:rPr>
      </w:pPr>
    </w:p>
    <w:p w:rsidR="00923695" w:rsidRDefault="00923695" w:rsidP="0055608F">
      <w:pPr>
        <w:jc w:val="right"/>
        <w:rPr>
          <w:sz w:val="22"/>
          <w:szCs w:val="22"/>
        </w:rPr>
      </w:pPr>
    </w:p>
    <w:p w:rsidR="0055608F" w:rsidRPr="00184309" w:rsidRDefault="0055608F" w:rsidP="0055608F">
      <w:pPr>
        <w:jc w:val="right"/>
        <w:rPr>
          <w:sz w:val="22"/>
          <w:szCs w:val="22"/>
        </w:rPr>
      </w:pPr>
      <w:r w:rsidRPr="00184309">
        <w:rPr>
          <w:sz w:val="22"/>
          <w:szCs w:val="22"/>
        </w:rPr>
        <w:lastRenderedPageBreak/>
        <w:t xml:space="preserve">Приложение к постановлению </w:t>
      </w:r>
    </w:p>
    <w:p w:rsidR="0055608F" w:rsidRPr="00184309" w:rsidRDefault="0055608F" w:rsidP="0055608F">
      <w:pPr>
        <w:jc w:val="right"/>
        <w:rPr>
          <w:sz w:val="22"/>
          <w:szCs w:val="22"/>
        </w:rPr>
      </w:pPr>
      <w:r w:rsidRPr="00184309">
        <w:rPr>
          <w:sz w:val="22"/>
          <w:szCs w:val="22"/>
        </w:rPr>
        <w:t xml:space="preserve">администрации Введенского </w:t>
      </w:r>
    </w:p>
    <w:p w:rsidR="0055608F" w:rsidRPr="00184309" w:rsidRDefault="0055608F" w:rsidP="0055608F">
      <w:pPr>
        <w:jc w:val="right"/>
        <w:rPr>
          <w:sz w:val="22"/>
          <w:szCs w:val="22"/>
        </w:rPr>
      </w:pPr>
      <w:r w:rsidRPr="00184309">
        <w:rPr>
          <w:sz w:val="22"/>
          <w:szCs w:val="22"/>
        </w:rPr>
        <w:t>сельского поселения</w:t>
      </w:r>
    </w:p>
    <w:p w:rsidR="0055608F" w:rsidRDefault="0055608F" w:rsidP="0055608F">
      <w:pPr>
        <w:jc w:val="right"/>
        <w:rPr>
          <w:sz w:val="22"/>
          <w:szCs w:val="22"/>
        </w:rPr>
      </w:pPr>
      <w:r w:rsidRPr="00184309">
        <w:rPr>
          <w:sz w:val="22"/>
          <w:szCs w:val="22"/>
        </w:rPr>
        <w:t xml:space="preserve">от  </w:t>
      </w:r>
      <w:r w:rsidR="00931381">
        <w:rPr>
          <w:sz w:val="22"/>
          <w:szCs w:val="22"/>
        </w:rPr>
        <w:t>22</w:t>
      </w:r>
      <w:r w:rsidRPr="00184309">
        <w:rPr>
          <w:sz w:val="22"/>
          <w:szCs w:val="22"/>
        </w:rPr>
        <w:t>.12.202</w:t>
      </w:r>
      <w:r w:rsidR="001E3BBB">
        <w:rPr>
          <w:sz w:val="22"/>
          <w:szCs w:val="22"/>
        </w:rPr>
        <w:t xml:space="preserve">3 </w:t>
      </w:r>
      <w:r w:rsidRPr="00184309">
        <w:rPr>
          <w:sz w:val="22"/>
          <w:szCs w:val="22"/>
        </w:rPr>
        <w:t xml:space="preserve">г. № </w:t>
      </w:r>
      <w:r w:rsidR="00931381">
        <w:rPr>
          <w:sz w:val="22"/>
          <w:szCs w:val="22"/>
        </w:rPr>
        <w:t>81</w:t>
      </w:r>
    </w:p>
    <w:p w:rsidR="00E54C0F" w:rsidRDefault="00E54C0F" w:rsidP="0055608F">
      <w:pPr>
        <w:jc w:val="right"/>
        <w:rPr>
          <w:sz w:val="22"/>
          <w:szCs w:val="22"/>
        </w:rPr>
      </w:pPr>
    </w:p>
    <w:p w:rsidR="001E3BBB" w:rsidRPr="00A853BE" w:rsidRDefault="001E3BBB" w:rsidP="001E3BBB">
      <w:pPr>
        <w:jc w:val="right"/>
        <w:rPr>
          <w:sz w:val="22"/>
          <w:szCs w:val="22"/>
        </w:rPr>
      </w:pPr>
      <w:r w:rsidRPr="00A853BE">
        <w:rPr>
          <w:sz w:val="22"/>
          <w:szCs w:val="22"/>
        </w:rPr>
        <w:t xml:space="preserve">Приложение к постановлению </w:t>
      </w:r>
    </w:p>
    <w:p w:rsidR="001E3BBB" w:rsidRPr="00A853BE" w:rsidRDefault="001E3BBB" w:rsidP="001E3BBB">
      <w:pPr>
        <w:jc w:val="right"/>
        <w:rPr>
          <w:sz w:val="22"/>
          <w:szCs w:val="22"/>
        </w:rPr>
      </w:pPr>
      <w:r w:rsidRPr="00A853BE">
        <w:rPr>
          <w:sz w:val="22"/>
          <w:szCs w:val="22"/>
        </w:rPr>
        <w:t xml:space="preserve">администрации Введенского </w:t>
      </w:r>
    </w:p>
    <w:p w:rsidR="001E3BBB" w:rsidRPr="00A853BE" w:rsidRDefault="001E3BBB" w:rsidP="001E3BBB">
      <w:pPr>
        <w:jc w:val="right"/>
        <w:rPr>
          <w:sz w:val="22"/>
          <w:szCs w:val="22"/>
        </w:rPr>
      </w:pPr>
      <w:r w:rsidRPr="00A853BE">
        <w:rPr>
          <w:sz w:val="22"/>
          <w:szCs w:val="22"/>
        </w:rPr>
        <w:t>сельского поселения</w:t>
      </w:r>
    </w:p>
    <w:p w:rsidR="001E3BBB" w:rsidRPr="00A853BE" w:rsidRDefault="001E3BBB" w:rsidP="001E3BBB">
      <w:pPr>
        <w:jc w:val="right"/>
        <w:rPr>
          <w:sz w:val="22"/>
          <w:szCs w:val="22"/>
        </w:rPr>
      </w:pPr>
      <w:r w:rsidRPr="00A853BE">
        <w:rPr>
          <w:sz w:val="22"/>
          <w:szCs w:val="22"/>
        </w:rPr>
        <w:t xml:space="preserve">от 07.11.2016г. № 169 </w:t>
      </w:r>
    </w:p>
    <w:p w:rsidR="001E3BBB" w:rsidRPr="006060A8" w:rsidRDefault="001E3BBB" w:rsidP="001E3BBB">
      <w:pPr>
        <w:rPr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местного самоуправления в Введенском сельском поселении» 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2"/>
      </w:tblGrid>
      <w:tr w:rsidR="001E3BBB" w:rsidTr="007B1F38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местного самоуправления в Введенском сельском поселении»</w:t>
            </w:r>
          </w:p>
        </w:tc>
      </w:tr>
      <w:tr w:rsidR="001E3BBB" w:rsidTr="007B1F38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2026  годы</w:t>
            </w:r>
          </w:p>
        </w:tc>
      </w:tr>
      <w:tr w:rsidR="001E3BBB" w:rsidTr="007B1F38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1E3BBB" w:rsidTr="007B1F38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BB" w:rsidRDefault="001E3BBB" w:rsidP="007B1F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1E3BBB" w:rsidTr="007B1F38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BB" w:rsidRDefault="001E3BBB" w:rsidP="007B1F38">
            <w:pPr>
              <w:pStyle w:val="a5"/>
              <w:spacing w:line="3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деятельности органов местного самоуправления Введенского сельского поселения.</w:t>
            </w:r>
          </w:p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Информационно-программное обеспечение деятельности органов местного самоуправления и организации бюджетного процесса.</w:t>
            </w:r>
          </w:p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муниципальной службы.</w:t>
            </w:r>
          </w:p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Пенсионное обеспечение муниципальных служащих.</w:t>
            </w:r>
          </w:p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качества и доступности предоставления государственных и муниципальных услуг.</w:t>
            </w:r>
          </w:p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Обеспечение муниципальных закупок в Введенском сельском поселении.</w:t>
            </w:r>
          </w:p>
        </w:tc>
      </w:tr>
      <w:tr w:rsidR="001E3BBB" w:rsidTr="007B1F38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местного самоуправления и обеспечение гарантий деятельности органов местного самоуправления</w:t>
            </w:r>
          </w:p>
        </w:tc>
      </w:tr>
      <w:tr w:rsidR="001E3BBB" w:rsidTr="007B1F38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13739,766  тыс. рублей, в том числе по годам: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E3BBB" w:rsidRPr="00C87033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C8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4789,922 </w:t>
            </w:r>
            <w:r w:rsidRPr="00C8703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E3BBB" w:rsidRPr="00C87033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7033">
              <w:rPr>
                <w:rFonts w:ascii="Times New Roman" w:hAnsi="Times New Roman"/>
                <w:sz w:val="24"/>
                <w:szCs w:val="24"/>
              </w:rPr>
              <w:t>2025 год –</w:t>
            </w:r>
            <w:r w:rsidRPr="00C8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4474,922 тыс.</w:t>
            </w:r>
            <w:r w:rsidRPr="00C8703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7033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Pr="00C8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4474,922 </w:t>
            </w:r>
            <w:r w:rsidRPr="00C87033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.руб.</w:t>
            </w:r>
          </w:p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1E3BBB" w:rsidRDefault="001E3BBB" w:rsidP="001E3BBB">
      <w:pPr>
        <w:ind w:left="360"/>
        <w:jc w:val="center"/>
        <w:rPr>
          <w:b/>
          <w:sz w:val="24"/>
          <w:szCs w:val="24"/>
        </w:rPr>
      </w:pPr>
    </w:p>
    <w:p w:rsidR="001E3BBB" w:rsidRDefault="001E3BBB" w:rsidP="001E3BB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Анализ текущей ситуации в сфере реализации муниципальной программы</w:t>
      </w:r>
    </w:p>
    <w:p w:rsidR="001E3BBB" w:rsidRDefault="001E3BBB" w:rsidP="001E3BB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1E3BBB" w:rsidRDefault="001E3BBB" w:rsidP="001E3BB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Вопросы местного значения поселения определены в статье 14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color w:val="000000"/>
          <w:sz w:val="24"/>
          <w:szCs w:val="24"/>
          <w:shd w:val="clear" w:color="auto" w:fill="FFFFFF"/>
        </w:rPr>
        <w:t xml:space="preserve"> Органы местного самоуправления </w:t>
      </w:r>
      <w:r>
        <w:rPr>
          <w:color w:val="000000"/>
          <w:sz w:val="24"/>
          <w:szCs w:val="24"/>
          <w:shd w:val="clear" w:color="auto" w:fill="FFFFFF"/>
        </w:rPr>
        <w:lastRenderedPageBreak/>
        <w:t>Введенского сельского поселения в соответствии с федеральным законодательством наделены полномочиями по решению вопросов местного значения сельских поселений. Исполнение расходных обязательств осуществляется за счет средств местного бюджета. Повышение качества и эффективности системы муниципального управления напрямую зависит от повышения эффективности данных расходов.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органов местного самоуправления Введенского сельского поселения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муниципальных услуг на территории муниципального образования Введенское сельское поселение.</w:t>
      </w:r>
    </w:p>
    <w:p w:rsidR="001E3BBB" w:rsidRDefault="001E3BBB" w:rsidP="001E3BB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ассигнований на достижение конечных общественно значимых и измеримых результатов.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2010-2022 годов на территории Введенского сельского поселения продолжалась работа по реализации законодательства в сфере местного самоуправления. В настоящее время создана и совершенствуется нормативная правовая база Введенского сельского поселения, создающая условия для действия на муниципальном уровне законодательства о муниципальной службе и об обеспечении доступа к деятельности органов местного самоуправления. 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Введенском сельском поселении в соответствии с Уставом муниципального образования действует Совет Введенского сельского поселения – представительный орган, администрация Введенского сельского поселения – исполнительно-распорядительный орган. Органы местного самоуправления решают все вопросы местного значения сельского поселения. Их решение обеспечивает штат муниципальных служащих и других сотрудников администрации сельского поселения. Штат муниципальных служащих и других сотрудников администрации поселения укомплектован полностью. Один раз в три года проходит аттестация муниципальных служащих.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поселении необходимо  создать резерв управленческих кадров, который будет являться базой для замещения должностей муниципальной службы. 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сельском поселении гарантировано пенсионное обеспечение лиц, замещавших выборные муниципальные должности и должности муниципальной службы. С 2011 года минимальный размер пенсии за выслугу лет из бюджета сельского поселения  составляет 3000 рублей.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Ежегодно увеличиваются расходы, связанные с публикациями в средствах массовой информации муниципальных правовых актов, информационных сообщений о конкурсах по продаже и сдаче в аренду муниципального имущества и другое. В соответствии с подпунктом "в" пункта 2 части 1 статьи 13 Федерального Закона от 09.02.2009 г. № 8-ФЗ " Об обеспечении доступа информации о деятельности государственных органов и органов местного самоуправления" информация о деятельности государственных органов и органов местного самоуправления содержит "информацию о закупках 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 закупок товаров, работ, услуг для обеспечения государственных и муниципальных нужд".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в Введенском сельском поселении есть проблемы, которые связаны с недостатком финансовых средств на совершенствование мероприятий по развитию местного самоуправления.</w:t>
      </w:r>
    </w:p>
    <w:p w:rsidR="001E3BBB" w:rsidRDefault="001E3BBB" w:rsidP="001E3BB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Реализация Программы «</w:t>
      </w:r>
      <w:r>
        <w:rPr>
          <w:sz w:val="24"/>
          <w:szCs w:val="24"/>
        </w:rPr>
        <w:t>Развитие местного самоуправления в Введенском сельском поселении</w:t>
      </w:r>
      <w:r>
        <w:rPr>
          <w:color w:val="000000"/>
          <w:sz w:val="24"/>
          <w:szCs w:val="24"/>
          <w:shd w:val="clear" w:color="auto" w:fill="FFFFFF"/>
        </w:rPr>
        <w:t xml:space="preserve">» 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</w:t>
      </w:r>
      <w:r>
        <w:rPr>
          <w:color w:val="000000"/>
          <w:sz w:val="24"/>
          <w:szCs w:val="24"/>
          <w:shd w:val="clear" w:color="auto" w:fill="FFFFFF"/>
        </w:rPr>
        <w:lastRenderedPageBreak/>
        <w:t>установленных законодательством Российской Федерации принципов, для развития муниципальной службы</w:t>
      </w:r>
      <w:r>
        <w:rPr>
          <w:b/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 эффективному взаимодействию органов местного самоуправления с гражданским обществом.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1.2. Цели и основные задачи программы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 реализации муниципальной программы является содействие развитию местного самоуправления и обеспечение гарантий деятельности органов местного самоуправления.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совершенствованию деятельности органов местного самоуправления, повышению роли резерва управленческих кадров в замещении вакантных должностей муниципальной службы.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задачей является повышение эффективности муниципального управления в муниципальном образовании Введенское сельское поселение.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</w:p>
    <w:p w:rsidR="001E3BBB" w:rsidRDefault="001E3BBB" w:rsidP="001E3BB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1.3.Сведения о целевых индикаторах (показателях) реализации программы</w:t>
      </w: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4047"/>
        <w:gridCol w:w="842"/>
        <w:gridCol w:w="850"/>
        <w:gridCol w:w="851"/>
        <w:gridCol w:w="850"/>
        <w:gridCol w:w="851"/>
        <w:gridCol w:w="851"/>
      </w:tblGrid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   год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  год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планов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документов и материалов, обязательных к опубликованию 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Обновление информационного банка данных новыми документами и изменениями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Автоматизация деятельности администрации Введенского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назначения пенсии за выслугу лет лицам, замещавшим должности муниципальной службы, обратившимся за ее назначением, и отвечающим требованиям муниципальных правовых актов о назначении пенсии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услуг, предоставляемых в режиме "одного окна" в МФЦ.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специалистов, работающих в режиме "одного окна"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закупок, осуществляемых у субъектов малого и среднего предпринимательства (от общей суммы НМЦК) не менее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3BBB" w:rsidRDefault="001E3BBB" w:rsidP="001E3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E3BBB" w:rsidRDefault="001E3BBB" w:rsidP="001E3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Ожидаемые результаты реализации программы.</w:t>
      </w:r>
    </w:p>
    <w:p w:rsidR="001E3BBB" w:rsidRDefault="001E3BBB" w:rsidP="001E3BB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предполагает достижение следующих результатов: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и качественное выполнение функций и полномочий, возложенных на органы местного самоуправления;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исполнение и реализация федеральных и областных законов, нормативных правовых актов органов местного самоуправления;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  предприятиями, учреждениями, населением;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и качество предоставления муниципальных услуг;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эффективное расходование бюджетных средств;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доходов бюджета от использования муниципального имущества;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доступа населения муниципального образования Введенское сельское поселение,  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достижение наибольшей эффективности расходования бюджетных средств при исполнении бюджета Введенского сельского поселения в части осуществления закупок товаров, работ, услуг для муниципальных нужд.</w:t>
      </w:r>
    </w:p>
    <w:p w:rsidR="001E3BBB" w:rsidRDefault="001E3BBB" w:rsidP="001E3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E3BBB" w:rsidRDefault="001E3BBB" w:rsidP="001E3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1.5. Ресурсное обеспечение </w:t>
      </w:r>
      <w:r>
        <w:rPr>
          <w:b/>
          <w:sz w:val="24"/>
          <w:szCs w:val="24"/>
        </w:rPr>
        <w:t>реализации мероприятий программы</w:t>
      </w:r>
    </w:p>
    <w:p w:rsidR="001E3BBB" w:rsidRDefault="001E3BBB" w:rsidP="001E3BB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Программы осуществляется за счет средств бюджета Введенского сельского поселения, в соответствии с федеральным, областным законодательством о муниципальной службе и Уставом Введенского о сельского поселения.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423"/>
        <w:gridCol w:w="1560"/>
        <w:gridCol w:w="1502"/>
        <w:gridCol w:w="1417"/>
      </w:tblGrid>
      <w:tr w:rsidR="001E3BBB" w:rsidTr="007B1F38">
        <w:trPr>
          <w:trHeight w:val="9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2024 г. </w:t>
            </w:r>
            <w:r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 г.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2026 г.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(тыс.руб.)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E3BBB" w:rsidTr="007B1F38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4789,922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5B199D" w:rsidRDefault="001E3BBB" w:rsidP="007B1F38">
            <w:pPr>
              <w:jc w:val="center"/>
              <w:rPr>
                <w:b/>
              </w:rPr>
            </w:pPr>
            <w:r w:rsidRPr="005B199D">
              <w:rPr>
                <w:b/>
                <w:color w:val="000000"/>
                <w:sz w:val="24"/>
                <w:szCs w:val="24"/>
              </w:rPr>
              <w:t>4474,922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5B199D" w:rsidRDefault="001E3BBB" w:rsidP="007B1F38">
            <w:pPr>
              <w:jc w:val="center"/>
              <w:rPr>
                <w:b/>
              </w:rPr>
            </w:pPr>
            <w:r w:rsidRPr="005B199D">
              <w:rPr>
                <w:b/>
                <w:color w:val="000000"/>
                <w:sz w:val="24"/>
                <w:szCs w:val="24"/>
              </w:rPr>
              <w:t>4474,922</w:t>
            </w:r>
          </w:p>
        </w:tc>
      </w:tr>
      <w:tr w:rsidR="001E3BBB" w:rsidTr="007B1F38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4789,922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5B199D" w:rsidRDefault="001E3BBB" w:rsidP="007B1F38">
            <w:pPr>
              <w:jc w:val="center"/>
              <w:rPr>
                <w:b/>
              </w:rPr>
            </w:pPr>
            <w:r w:rsidRPr="005B199D">
              <w:rPr>
                <w:b/>
                <w:color w:val="000000"/>
                <w:sz w:val="24"/>
                <w:szCs w:val="24"/>
              </w:rPr>
              <w:t>4474,922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5B199D" w:rsidRDefault="001E3BBB" w:rsidP="007B1F38">
            <w:pPr>
              <w:jc w:val="center"/>
              <w:rPr>
                <w:b/>
              </w:rPr>
            </w:pPr>
            <w:r w:rsidRPr="005B199D">
              <w:rPr>
                <w:b/>
                <w:color w:val="000000"/>
                <w:sz w:val="24"/>
                <w:szCs w:val="24"/>
              </w:rPr>
              <w:t>4474,922</w:t>
            </w:r>
          </w:p>
        </w:tc>
      </w:tr>
      <w:tr w:rsidR="001E3BBB" w:rsidTr="007B1F38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4789,922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5B199D" w:rsidRDefault="001E3BBB" w:rsidP="007B1F38">
            <w:pPr>
              <w:jc w:val="center"/>
              <w:rPr>
                <w:b/>
              </w:rPr>
            </w:pPr>
            <w:r w:rsidRPr="005B199D">
              <w:rPr>
                <w:b/>
                <w:color w:val="000000"/>
                <w:sz w:val="24"/>
                <w:szCs w:val="24"/>
              </w:rPr>
              <w:t>4474,922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5B199D" w:rsidRDefault="001E3BBB" w:rsidP="007B1F38">
            <w:pPr>
              <w:jc w:val="center"/>
              <w:rPr>
                <w:b/>
              </w:rPr>
            </w:pPr>
            <w:r w:rsidRPr="005B199D">
              <w:rPr>
                <w:b/>
                <w:color w:val="000000"/>
                <w:sz w:val="24"/>
                <w:szCs w:val="24"/>
              </w:rPr>
              <w:t>4474,922</w:t>
            </w:r>
          </w:p>
        </w:tc>
      </w:tr>
      <w:tr w:rsidR="001E3BBB" w:rsidTr="007B1F38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b/>
              </w:rPr>
            </w:pPr>
            <w:r w:rsidRPr="00D15D0A">
              <w:rPr>
                <w:b/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5B199D" w:rsidRDefault="001E3BBB" w:rsidP="007B1F38">
            <w:pPr>
              <w:jc w:val="center"/>
              <w:rPr>
                <w:b/>
              </w:rPr>
            </w:pPr>
            <w:r w:rsidRPr="005B199D">
              <w:rPr>
                <w:b/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5B199D" w:rsidRDefault="001E3BBB" w:rsidP="007B1F38">
            <w:pPr>
              <w:jc w:val="center"/>
              <w:rPr>
                <w:b/>
              </w:rPr>
            </w:pPr>
            <w:r w:rsidRPr="005B199D">
              <w:rPr>
                <w:b/>
                <w:color w:val="000000"/>
                <w:sz w:val="24"/>
                <w:szCs w:val="24"/>
              </w:rPr>
              <w:t>4123,458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 w:rsidRPr="00B64E0F">
              <w:rPr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 w:rsidRPr="00B64E0F">
              <w:rPr>
                <w:color w:val="000000"/>
                <w:sz w:val="24"/>
                <w:szCs w:val="24"/>
              </w:rPr>
              <w:t>4123,458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 w:rsidRPr="007A288A">
              <w:rPr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 w:rsidRPr="007A288A">
              <w:rPr>
                <w:color w:val="000000"/>
                <w:sz w:val="24"/>
                <w:szCs w:val="24"/>
              </w:rPr>
              <w:t>4123,458</w:t>
            </w:r>
          </w:p>
        </w:tc>
      </w:tr>
      <w:tr w:rsidR="001E3BBB" w:rsidTr="007B1F38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«Информационно-программное обеспечение деятельности органов местного самоуправления и организации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15D0A">
              <w:rPr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 w:rsidRPr="00D15D0A"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 w:rsidRPr="00D15D0A">
              <w:rPr>
                <w:b/>
                <w:color w:val="000000"/>
                <w:sz w:val="24"/>
                <w:szCs w:val="24"/>
              </w:rPr>
              <w:t>113,4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15D0A">
              <w:rPr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 w:rsidRPr="00D15D0A"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 w:rsidRPr="00D15D0A">
              <w:rPr>
                <w:b/>
                <w:color w:val="000000"/>
                <w:sz w:val="24"/>
                <w:szCs w:val="24"/>
              </w:rPr>
              <w:t>113,4</w:t>
            </w:r>
          </w:p>
        </w:tc>
      </w:tr>
      <w:tr w:rsidR="001E3BBB" w:rsidTr="007B1F38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 w:rsidRPr="005102DD">
              <w:rPr>
                <w:b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 w:rsidRPr="005102DD">
              <w:rPr>
                <w:b/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Пенсионное обеспечение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F94DB4" w:rsidRDefault="001E3BBB" w:rsidP="007B1F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15D0A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sz w:val="24"/>
                <w:szCs w:val="24"/>
              </w:rPr>
            </w:pPr>
            <w:r w:rsidRPr="00D15D0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  <w:rPr>
                <w:sz w:val="24"/>
                <w:szCs w:val="24"/>
              </w:rPr>
            </w:pPr>
            <w:r w:rsidRPr="00D15D0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5D0A" w:rsidRDefault="001E3BBB" w:rsidP="007B1F38">
            <w:pPr>
              <w:jc w:val="center"/>
            </w:pPr>
            <w:r w:rsidRPr="00D15D0A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32,823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>
              <w:rPr>
                <w:b/>
                <w:sz w:val="24"/>
                <w:szCs w:val="24"/>
              </w:rPr>
              <w:t>32,823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</w:pPr>
            <w:r>
              <w:rPr>
                <w:b/>
                <w:sz w:val="24"/>
                <w:szCs w:val="24"/>
              </w:rPr>
              <w:t>32,823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981D31" w:rsidRDefault="001E3BBB" w:rsidP="007B1F38">
            <w:pPr>
              <w:jc w:val="center"/>
              <w:rPr>
                <w:sz w:val="24"/>
                <w:szCs w:val="24"/>
              </w:rPr>
            </w:pPr>
            <w:r w:rsidRPr="00981D31">
              <w:rPr>
                <w:sz w:val="24"/>
                <w:szCs w:val="24"/>
              </w:rPr>
              <w:t>32,823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981D31" w:rsidRDefault="001E3BBB" w:rsidP="007B1F38">
            <w:pPr>
              <w:jc w:val="center"/>
            </w:pPr>
            <w:r w:rsidRPr="00981D31">
              <w:rPr>
                <w:sz w:val="24"/>
                <w:szCs w:val="24"/>
              </w:rPr>
              <w:t>32,823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981D31" w:rsidRDefault="001E3BBB" w:rsidP="007B1F38">
            <w:pPr>
              <w:jc w:val="center"/>
            </w:pPr>
            <w:r w:rsidRPr="00981D31">
              <w:rPr>
                <w:sz w:val="24"/>
                <w:szCs w:val="24"/>
              </w:rPr>
              <w:t>32,823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981D31" w:rsidRDefault="001E3BBB" w:rsidP="007B1F38">
            <w:pPr>
              <w:jc w:val="center"/>
              <w:rPr>
                <w:sz w:val="24"/>
                <w:szCs w:val="24"/>
              </w:rPr>
            </w:pPr>
            <w:r w:rsidRPr="00981D31">
              <w:rPr>
                <w:sz w:val="24"/>
                <w:szCs w:val="24"/>
              </w:rPr>
              <w:t>32,823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981D31" w:rsidRDefault="001E3BBB" w:rsidP="007B1F38">
            <w:pPr>
              <w:jc w:val="center"/>
            </w:pPr>
            <w:r w:rsidRPr="00981D31">
              <w:rPr>
                <w:sz w:val="24"/>
                <w:szCs w:val="24"/>
              </w:rPr>
              <w:t>32,823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981D31" w:rsidRDefault="001E3BBB" w:rsidP="007B1F38">
            <w:pPr>
              <w:jc w:val="center"/>
            </w:pPr>
            <w:r w:rsidRPr="00981D31">
              <w:rPr>
                <w:sz w:val="24"/>
                <w:szCs w:val="24"/>
              </w:rPr>
              <w:t>32,823</w:t>
            </w:r>
          </w:p>
        </w:tc>
      </w:tr>
      <w:tr w:rsidR="001E3BBB" w:rsidTr="007B1F38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3BBB" w:rsidTr="007B1F38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E3BBB" w:rsidRDefault="001E3BBB" w:rsidP="001E3BBB">
      <w:pPr>
        <w:rPr>
          <w:sz w:val="24"/>
          <w:szCs w:val="24"/>
        </w:rPr>
      </w:pP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«Развитие местного самоуправления 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в Введенском сельском поселении»</w:t>
      </w:r>
    </w:p>
    <w:p w:rsidR="001E3BBB" w:rsidRDefault="001E3BBB" w:rsidP="001E3BBB">
      <w:pPr>
        <w:jc w:val="right"/>
        <w:rPr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деятельности органов местного самоуправления Введенского сельского поселения»</w:t>
      </w:r>
    </w:p>
    <w:p w:rsidR="001E3BBB" w:rsidRDefault="001E3BBB" w:rsidP="001E3BBB">
      <w:pPr>
        <w:numPr>
          <w:ilvl w:val="0"/>
          <w:numId w:val="44"/>
        </w:numPr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103"/>
      </w:tblGrid>
      <w:tr w:rsidR="001E3BBB" w:rsidTr="007B1F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Введенского сельского поселения</w:t>
            </w:r>
          </w:p>
        </w:tc>
      </w:tr>
      <w:tr w:rsidR="001E3BBB" w:rsidTr="007B1F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 реализации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</w:tr>
      <w:tr w:rsidR="001E3BBB" w:rsidTr="007B1F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1E3BBB" w:rsidTr="007B1F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своевременного и качественного выполнения полномочий, возложенных на </w:t>
            </w:r>
            <w:r>
              <w:rPr>
                <w:sz w:val="24"/>
                <w:szCs w:val="24"/>
              </w:rPr>
              <w:lastRenderedPageBreak/>
              <w:t>органы местного самоуправления;</w:t>
            </w:r>
          </w:p>
          <w:p w:rsidR="001E3BBB" w:rsidRDefault="001E3BBB" w:rsidP="007B1F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муниципальной службы Введенского сельского поселения</w:t>
            </w:r>
          </w:p>
        </w:tc>
      </w:tr>
      <w:tr w:rsidR="001E3BBB" w:rsidTr="007B1F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12370,374 тыс.рублей, в том числе по годам: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Pr="00CF7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4123,458 </w:t>
            </w:r>
            <w:r w:rsidRPr="00CF71B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Pr="00CF7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4123,458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г. -  </w:t>
            </w:r>
            <w:r w:rsidRPr="00CF71B0">
              <w:rPr>
                <w:color w:val="000000"/>
                <w:sz w:val="24"/>
                <w:szCs w:val="24"/>
              </w:rPr>
              <w:t xml:space="preserve">4123,458 </w:t>
            </w:r>
            <w:r>
              <w:rPr>
                <w:sz w:val="24"/>
                <w:szCs w:val="24"/>
              </w:rPr>
              <w:t>тыс. руб.</w:t>
            </w:r>
          </w:p>
        </w:tc>
      </w:tr>
    </w:tbl>
    <w:p w:rsidR="001E3BBB" w:rsidRDefault="001E3BBB" w:rsidP="001E3BBB">
      <w:pPr>
        <w:ind w:left="1620"/>
        <w:jc w:val="center"/>
        <w:rPr>
          <w:b/>
          <w:sz w:val="24"/>
          <w:szCs w:val="24"/>
        </w:rPr>
      </w:pPr>
    </w:p>
    <w:p w:rsidR="001E3BBB" w:rsidRDefault="001E3BBB" w:rsidP="001E3BBB">
      <w:pPr>
        <w:ind w:left="16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Краткая характеристика сферы реализация подпрограммы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предполагает обеспечение деятельности органа местного самоуправления Введенского сельского поселения, образованного в соответствии с Уставом, а также содержание сотрудников администрации и помещений, занимающих органом местного самоуправления.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подпрограммы будет обеспечена: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профессиональная деятельность муниципальных служащих администрации Введенского сельского поселения;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сотрудников, не относящихся к муниципальным служащим и других работников;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оснащение деятельности органа местного самоуправления;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обслуживание помещений, занимаемых органом местного самоуправления;</w:t>
      </w:r>
    </w:p>
    <w:p w:rsidR="001E3BBB" w:rsidRDefault="001E3BBB" w:rsidP="001E3BBB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ремонт зданий и помещений, в которых размещен орган местного самоуправления и автотранспорт администрации, а также территории, прилегающие к ним, обслуживающие технические средства, используемые в деятельности органа местного самоуправления. Кроме того, подпрограммой предусмотрено правовое обслуживание органов местного самоуправления.</w:t>
      </w:r>
    </w:p>
    <w:p w:rsidR="001E3BBB" w:rsidRDefault="001E3BBB" w:rsidP="001E3BBB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создания оптимальных условий для повышения качества использования бюджетных средств (принятия своевременных решений, обеспечение своевременного предоставления любой отчетности) подпрограммой отражено материально-техническое обеспечение, бытовое и коммунальное обслуживание, обеспечение услугами почтовой и телефонной связи, интернетом. 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местного самоуправления.</w:t>
      </w:r>
    </w:p>
    <w:p w:rsidR="001E3BBB" w:rsidRDefault="001E3BBB" w:rsidP="001E3BBB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1E3BBB" w:rsidRDefault="001E3BBB" w:rsidP="001E3B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Ожидаемые результаты реализации подпрограммы</w:t>
      </w:r>
    </w:p>
    <w:p w:rsidR="001E3BBB" w:rsidRDefault="001E3BBB" w:rsidP="001E3BB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Реализация подпрограммы предполагает выполнение следующих мероприятий:</w:t>
      </w:r>
    </w:p>
    <w:p w:rsidR="001E3BBB" w:rsidRDefault="001E3BBB" w:rsidP="001E3BB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муниципальных служащих, лиц, замещающих муниципальные должности, работников, осуществляющих техническое обслуживание;</w:t>
      </w:r>
    </w:p>
    <w:p w:rsidR="001E3BBB" w:rsidRDefault="001E3BBB" w:rsidP="001E3BB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материально-техническое обеспечение органов местного самоуправления;</w:t>
      </w:r>
    </w:p>
    <w:p w:rsidR="001E3BBB" w:rsidRDefault="001E3BBB" w:rsidP="001E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эксплуатация и обслуживание помещений;</w:t>
      </w:r>
    </w:p>
    <w:p w:rsidR="001E3BBB" w:rsidRDefault="001E3BBB" w:rsidP="001E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информационно-коммуникационное обслуживание;</w:t>
      </w:r>
    </w:p>
    <w:p w:rsidR="001E3BBB" w:rsidRDefault="001E3BBB" w:rsidP="001E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 по эксплуатации муниципальных информационных систем, по созданию и развитию объединенной информационной системы, организация информационно - технологической поддержки (администрирования) и развития сайтов, обеспечение бесперебойного функционирования и развития локальной вычислительной сети;</w:t>
      </w:r>
    </w:p>
    <w:p w:rsidR="001E3BBB" w:rsidRDefault="001E3BBB" w:rsidP="001E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обслуживание;</w:t>
      </w:r>
    </w:p>
    <w:p w:rsidR="001E3BBB" w:rsidRDefault="001E3BBB" w:rsidP="001E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2D36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рганизация служебных поездок сотрудников органов местного самоуправления;</w:t>
      </w:r>
    </w:p>
    <w:p w:rsidR="001E3BBB" w:rsidRDefault="001E3BBB" w:rsidP="001E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2D36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одержание, ремонт.</w:t>
      </w:r>
    </w:p>
    <w:p w:rsidR="001E3BBB" w:rsidRDefault="001E3BBB" w:rsidP="001E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BB" w:rsidRDefault="001E3BBB" w:rsidP="001E3BBB">
      <w:pPr>
        <w:ind w:firstLine="85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Сведения о целевых индикаторах (показателях) реализации п</w:t>
      </w:r>
      <w:r>
        <w:rPr>
          <w:b/>
          <w:color w:val="000000"/>
          <w:sz w:val="24"/>
          <w:szCs w:val="24"/>
        </w:rPr>
        <w:t>одпрограммы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4472"/>
        <w:gridCol w:w="842"/>
        <w:gridCol w:w="1140"/>
        <w:gridCol w:w="1133"/>
        <w:gridCol w:w="1133"/>
      </w:tblGrid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   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     год</w:t>
            </w:r>
          </w:p>
        </w:tc>
      </w:tr>
      <w:tr w:rsidR="001E3BBB" w:rsidTr="007B1F38">
        <w:trPr>
          <w:trHeight w:val="2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планов деятельности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E3BBB" w:rsidRDefault="001E3BBB" w:rsidP="001E3BB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E3BBB" w:rsidRDefault="001E3BBB" w:rsidP="001E3BB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9915" w:type="dxa"/>
        <w:tblInd w:w="-25" w:type="dxa"/>
        <w:tblLayout w:type="fixed"/>
        <w:tblLook w:val="04A0"/>
      </w:tblPr>
      <w:tblGrid>
        <w:gridCol w:w="816"/>
        <w:gridCol w:w="3571"/>
        <w:gridCol w:w="1311"/>
        <w:gridCol w:w="1418"/>
        <w:gridCol w:w="1417"/>
        <w:gridCol w:w="1382"/>
      </w:tblGrid>
      <w:tr w:rsidR="001E3BBB" w:rsidTr="007B1F38">
        <w:trPr>
          <w:trHeight w:val="1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(тыс.руб.)</w:t>
            </w:r>
          </w:p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(тыс.руб.)</w:t>
            </w:r>
          </w:p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(тыс.руб.)</w:t>
            </w:r>
          </w:p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BBB" w:rsidTr="007B1F38">
        <w:trPr>
          <w:trHeight w:val="71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jc w:val="center"/>
            </w:pPr>
            <w:r w:rsidRPr="00A97480">
              <w:rPr>
                <w:b/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</w:pPr>
            <w:r w:rsidRPr="00A97480">
              <w:rPr>
                <w:b/>
                <w:color w:val="000000"/>
                <w:sz w:val="24"/>
                <w:szCs w:val="24"/>
              </w:rPr>
              <w:t>4123,458</w:t>
            </w:r>
          </w:p>
        </w:tc>
      </w:tr>
      <w:tr w:rsidR="001E3BBB" w:rsidTr="007B1F38">
        <w:trPr>
          <w:trHeight w:val="35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jc w:val="center"/>
            </w:pPr>
            <w:r w:rsidRPr="00A97480">
              <w:rPr>
                <w:b/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</w:pPr>
            <w:r w:rsidRPr="00A97480">
              <w:rPr>
                <w:b/>
                <w:color w:val="000000"/>
                <w:sz w:val="24"/>
                <w:szCs w:val="24"/>
              </w:rPr>
              <w:t>4123,458</w:t>
            </w:r>
          </w:p>
        </w:tc>
      </w:tr>
      <w:tr w:rsidR="001E3BBB" w:rsidTr="007B1F38">
        <w:trPr>
          <w:trHeight w:val="29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CF71B0" w:rsidRDefault="001E3BBB" w:rsidP="007B1F3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jc w:val="center"/>
            </w:pPr>
            <w:r w:rsidRPr="00A97480">
              <w:rPr>
                <w:b/>
                <w:color w:val="000000"/>
                <w:sz w:val="24"/>
                <w:szCs w:val="24"/>
              </w:rPr>
              <w:t>4123,458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</w:pPr>
            <w:r w:rsidRPr="00A97480">
              <w:rPr>
                <w:b/>
                <w:color w:val="000000"/>
                <w:sz w:val="24"/>
                <w:szCs w:val="24"/>
              </w:rPr>
              <w:t>4123,458</w:t>
            </w:r>
          </w:p>
        </w:tc>
      </w:tr>
      <w:tr w:rsidR="001E3BBB" w:rsidTr="007B1F38">
        <w:trPr>
          <w:trHeight w:val="8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3205,680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jc w:val="center"/>
            </w:pPr>
            <w:r w:rsidRPr="00CF71B0">
              <w:rPr>
                <w:sz w:val="24"/>
                <w:szCs w:val="24"/>
              </w:rPr>
              <w:t>3205,680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BBB" w:rsidRPr="00CF71B0" w:rsidRDefault="001E3BBB" w:rsidP="007B1F38">
            <w:pPr>
              <w:jc w:val="center"/>
            </w:pPr>
            <w:r w:rsidRPr="00CF71B0">
              <w:rPr>
                <w:sz w:val="24"/>
                <w:szCs w:val="24"/>
              </w:rPr>
              <w:t>3205,680</w:t>
            </w:r>
          </w:p>
        </w:tc>
      </w:tr>
      <w:tr w:rsidR="001E3BBB" w:rsidTr="007B1F38">
        <w:trPr>
          <w:trHeight w:val="34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3205,680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jc w:val="center"/>
            </w:pPr>
            <w:r w:rsidRPr="00CF71B0">
              <w:rPr>
                <w:sz w:val="24"/>
                <w:szCs w:val="24"/>
              </w:rPr>
              <w:t>3205,680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</w:pPr>
            <w:r w:rsidRPr="00CF71B0">
              <w:rPr>
                <w:sz w:val="24"/>
                <w:szCs w:val="24"/>
              </w:rPr>
              <w:t>3205,680</w:t>
            </w:r>
          </w:p>
        </w:tc>
      </w:tr>
      <w:tr w:rsidR="001E3BBB" w:rsidTr="007B1F38">
        <w:trPr>
          <w:trHeight w:val="3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CF71B0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3205,680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jc w:val="center"/>
            </w:pPr>
            <w:r w:rsidRPr="00CF71B0">
              <w:rPr>
                <w:sz w:val="24"/>
                <w:szCs w:val="24"/>
              </w:rPr>
              <w:t>3205,680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</w:pPr>
            <w:r w:rsidRPr="00CF71B0">
              <w:rPr>
                <w:sz w:val="24"/>
                <w:szCs w:val="24"/>
              </w:rPr>
              <w:t>3205,680</w:t>
            </w:r>
          </w:p>
        </w:tc>
      </w:tr>
      <w:tr w:rsidR="001E3BBB" w:rsidTr="00B64AC0">
        <w:trPr>
          <w:trHeight w:val="69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71B0">
              <w:rPr>
                <w:rFonts w:ascii="Times New Roman" w:hAnsi="Times New Roman"/>
                <w:sz w:val="24"/>
                <w:szCs w:val="24"/>
              </w:rPr>
              <w:t>917,778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jc w:val="center"/>
              <w:rPr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917,778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BBB" w:rsidRPr="00CF71B0" w:rsidRDefault="001E3BBB" w:rsidP="007B1F38">
            <w:pPr>
              <w:jc w:val="center"/>
              <w:rPr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917,778</w:t>
            </w:r>
          </w:p>
        </w:tc>
      </w:tr>
      <w:tr w:rsidR="001E3BBB" w:rsidTr="00BC32C8">
        <w:trPr>
          <w:trHeight w:val="380"/>
        </w:trPr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nil"/>
            </w:tcBorders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71B0">
              <w:rPr>
                <w:rFonts w:ascii="Times New Roman" w:hAnsi="Times New Roman"/>
                <w:sz w:val="24"/>
                <w:szCs w:val="24"/>
              </w:rPr>
              <w:t>917,778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CF71B0" w:rsidRDefault="001E3BBB" w:rsidP="007B1F38">
            <w:pPr>
              <w:jc w:val="center"/>
              <w:rPr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917,778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BBB" w:rsidRPr="00CF71B0" w:rsidRDefault="001E3BBB" w:rsidP="007B1F38">
            <w:pPr>
              <w:jc w:val="center"/>
              <w:rPr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917,778</w:t>
            </w:r>
          </w:p>
        </w:tc>
      </w:tr>
      <w:tr w:rsidR="001E3BBB" w:rsidTr="00BC32C8">
        <w:trPr>
          <w:trHeight w:val="38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CF71B0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71B0">
              <w:rPr>
                <w:rFonts w:ascii="Times New Roman" w:hAnsi="Times New Roman"/>
                <w:sz w:val="24"/>
                <w:szCs w:val="24"/>
              </w:rPr>
              <w:t>917,778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CF71B0" w:rsidRDefault="001E3BBB" w:rsidP="007B1F38">
            <w:pPr>
              <w:jc w:val="center"/>
              <w:rPr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917,778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Pr="00CF71B0" w:rsidRDefault="001E3BBB" w:rsidP="007B1F38">
            <w:pPr>
              <w:jc w:val="center"/>
              <w:rPr>
                <w:sz w:val="24"/>
                <w:szCs w:val="24"/>
              </w:rPr>
            </w:pPr>
            <w:r w:rsidRPr="00CF71B0">
              <w:rPr>
                <w:sz w:val="24"/>
                <w:szCs w:val="24"/>
              </w:rPr>
              <w:t>917,778</w:t>
            </w:r>
          </w:p>
        </w:tc>
      </w:tr>
    </w:tbl>
    <w:p w:rsidR="001E3BBB" w:rsidRDefault="001E3BBB" w:rsidP="001E3BBB">
      <w:pPr>
        <w:pStyle w:val="ad"/>
        <w:rPr>
          <w:rFonts w:ascii="Times New Roman" w:hAnsi="Times New Roman"/>
          <w:sz w:val="24"/>
          <w:szCs w:val="24"/>
        </w:rPr>
      </w:pP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«Развитие местного самоуправления 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в Введенском сельском поселении»</w:t>
      </w:r>
    </w:p>
    <w:p w:rsidR="001E3BBB" w:rsidRDefault="001E3BBB" w:rsidP="001E3BBB">
      <w:pPr>
        <w:jc w:val="right"/>
        <w:rPr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«Информационно-программное обеспечение деятельности органа местного самоуправления и организации бюджетного процесса»</w:t>
      </w:r>
    </w:p>
    <w:p w:rsidR="001E3BBB" w:rsidRDefault="001E3BBB" w:rsidP="001E3BBB">
      <w:pPr>
        <w:numPr>
          <w:ilvl w:val="0"/>
          <w:numId w:val="4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0"/>
        <w:gridCol w:w="4790"/>
      </w:tblGrid>
      <w:tr w:rsidR="001E3BBB" w:rsidTr="007B1F38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Информационно-программное обеспечение деятельности органа местного самоуправления и организации бюджетного процесса</w:t>
            </w:r>
          </w:p>
        </w:tc>
      </w:tr>
      <w:tr w:rsidR="001E3BBB" w:rsidTr="007B1F38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</w:tr>
      <w:tr w:rsidR="001E3BBB" w:rsidTr="007B1F38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1E3BBB" w:rsidTr="007B1F38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автоматизация деятельности органов местного самоуправления и актуализация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информации для управления социально-экономическими показателями муниципального образования;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управления муниципальными финансами;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выполнения расходных обязательств Введенского сельского поселения;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программно-целевого планирования бюджета, 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обеспечение полной нормативно – правовой информацией, необходимой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решения вопросов местного значения;</w:t>
            </w:r>
          </w:p>
          <w:p w:rsidR="001E3BBB" w:rsidRDefault="001E3BBB" w:rsidP="007B1F38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повышение качества и доступности информации органов местного самоуправления</w:t>
            </w:r>
          </w:p>
        </w:tc>
      </w:tr>
      <w:tr w:rsidR="001E3BBB" w:rsidTr="007B1F38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Объемы ресурсного обеспечения подпрограммы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355,2 тыс. рублей, в том числе по годам: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–128,4 тыс. 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–113,4 тыс. руб.</w:t>
            </w:r>
          </w:p>
          <w:p w:rsidR="001E3BBB" w:rsidRDefault="001E3BBB" w:rsidP="007B1F38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г.– 113,4 тыс. руб.</w:t>
            </w:r>
          </w:p>
        </w:tc>
      </w:tr>
    </w:tbl>
    <w:p w:rsidR="001E3BBB" w:rsidRDefault="001E3BBB" w:rsidP="001E3BBB">
      <w:pPr>
        <w:ind w:left="426"/>
        <w:jc w:val="center"/>
        <w:rPr>
          <w:b/>
          <w:sz w:val="24"/>
          <w:szCs w:val="24"/>
        </w:rPr>
      </w:pPr>
    </w:p>
    <w:p w:rsidR="001E3BBB" w:rsidRDefault="001E3BBB" w:rsidP="001E3BBB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Краткая характеристика сферы реализация подпрограммы</w:t>
      </w:r>
    </w:p>
    <w:p w:rsidR="001E3BBB" w:rsidRDefault="001E3BBB" w:rsidP="001E3BBB">
      <w:pPr>
        <w:ind w:left="426"/>
        <w:jc w:val="center"/>
        <w:rPr>
          <w:b/>
          <w:sz w:val="24"/>
          <w:szCs w:val="24"/>
        </w:rPr>
      </w:pPr>
    </w:p>
    <w:p w:rsidR="001E3BBB" w:rsidRDefault="001E3BBB" w:rsidP="001E3BBB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Современное законодательство диктует новые требования к организации местного самоуправления. Принципы прозрачности, публичности, открытости, эффективности и качества работы являются определяющими. </w:t>
      </w:r>
    </w:p>
    <w:p w:rsidR="001E3BBB" w:rsidRDefault="001E3BBB" w:rsidP="001E3BBB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>
          <w:rPr>
            <w:rStyle w:val="af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информации.</w:t>
      </w:r>
    </w:p>
    <w:p w:rsidR="001E3BBB" w:rsidRDefault="001E3BBB" w:rsidP="001E3BBB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>
          <w:rPr>
            <w:rStyle w:val="af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1E3BBB" w:rsidRDefault="001E3BBB" w:rsidP="001E3BBB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предполагает выполнение требований законодательства об опубликовании правовых актов органов местного самоуправления, ведение официального сайта муниципального образования и исполнение других видов взаимодействия со средствами массовой информации.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Обязательному опубликованию подлежат: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проект бюджета сельского поселения и решение Совета о его утверждении;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об исполнении бюджета сельского поселения;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правовые акты о назначении публичных слушаний и итоговые документы публичных слушаний;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нормативные правовые акты, затрагивающие права и свободы граждан;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>- ежеквартальные сведения о численности муниципальных служащих, работников муниципальных учреждений и затрат на их содержание;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муниципальные правовые акты, устанавливающие и (или) отменяющие местные налоги и сборы;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 сообщения по отдельным вопросам земельно-имущественных отношений.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официального сайта Введенского сельского поселения обусловлено требованиями Федерального закона от 09.02.2009 № 8-ФЗ «Об обеспечении доступа о деятельности органов государственной власти и местного самоуправления». Обслуживание официального сайта в соответствии с договором осуществляет ООО «РЦИТ».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 Введенского сельского поселения в целях информирования, как жителей Введенского сельского поселения, так и населения Ивановской области о своей деятельности взаимодействуют с редакциями газет «Шуйские известия, «Ивановская газета» и другими.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</w:p>
    <w:p w:rsidR="001E3BBB" w:rsidRDefault="001E3BBB" w:rsidP="001E3BBB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Ожидаемые результаты реализации подпрограммы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подпрограммы население Введенского сельского поселения и пользователи интернет – сайта будут владеть информацией о деятельности органа местного самоуправления сельского поселения, о принятых нормативных правовых актах, затрагивающих права и свободы граждан. Кроме того, граждане могут участвовать в аукционах по продаже муниципального имущества, в публичных слушаниях и других формах непосредственного участия в осуществлении местного самоуправления.</w:t>
      </w:r>
    </w:p>
    <w:p w:rsidR="001E3BBB" w:rsidRDefault="001E3BBB" w:rsidP="001E3BB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выполнения подпрограммы будет обеспечено:</w:t>
      </w: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4"/>
        <w:gridCol w:w="9205"/>
      </w:tblGrid>
      <w:tr w:rsidR="001E3BBB" w:rsidTr="001E3BBB"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B" w:rsidRDefault="001E3BBB" w:rsidP="007B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B" w:rsidRDefault="001E3BBB" w:rsidP="007B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 каждого человека на информацию;</w:t>
            </w:r>
          </w:p>
          <w:p w:rsidR="001E3BBB" w:rsidRDefault="001E3BBB" w:rsidP="007B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современной информационной инфраструктуры;</w:t>
            </w:r>
          </w:p>
          <w:p w:rsidR="001E3BBB" w:rsidRDefault="001E3BBB" w:rsidP="007B1F3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внедрение информационных систем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E3BBB" w:rsidRDefault="001E3BBB" w:rsidP="007B1F3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информационных технологий управления.</w:t>
            </w:r>
          </w:p>
          <w:p w:rsidR="001E3BBB" w:rsidRDefault="001E3BBB" w:rsidP="007B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BBB" w:rsidRDefault="001E3BBB" w:rsidP="001E3BBB">
      <w:pPr>
        <w:ind w:firstLine="85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Сведения о целевых индикаторах (показателях) реализации п</w:t>
      </w:r>
      <w:r>
        <w:rPr>
          <w:b/>
          <w:color w:val="000000"/>
          <w:sz w:val="24"/>
          <w:szCs w:val="24"/>
        </w:rPr>
        <w:t>одпрограммы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4618"/>
        <w:gridCol w:w="709"/>
        <w:gridCol w:w="1275"/>
        <w:gridCol w:w="1134"/>
        <w:gridCol w:w="1134"/>
      </w:tblGrid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 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 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   год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документов и материалов, обязательных к опубликованию 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Обновление информационного банка данных новыми документами и изменениями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Автоматизация деятельности администрации Введенского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E3BBB" w:rsidRDefault="001E3BBB" w:rsidP="001E3BBB">
      <w:pPr>
        <w:jc w:val="center"/>
        <w:rPr>
          <w:b/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80" w:type="dxa"/>
        <w:tblInd w:w="-35" w:type="dxa"/>
        <w:tblLayout w:type="fixed"/>
        <w:tblLook w:val="04A0"/>
      </w:tblPr>
      <w:tblGrid>
        <w:gridCol w:w="706"/>
        <w:gridCol w:w="3032"/>
        <w:gridCol w:w="2166"/>
        <w:gridCol w:w="1325"/>
        <w:gridCol w:w="1276"/>
        <w:gridCol w:w="1275"/>
      </w:tblGrid>
      <w:tr w:rsidR="001E3BBB" w:rsidTr="007B1F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(тыс.руб.)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(тыс.руб.)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(тыс.руб.)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3BBB" w:rsidTr="007B1F38"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rStyle w:val="ae"/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Информационное обеспечение деятельности органа местного самоуправления</w:t>
            </w:r>
            <w:r>
              <w:rPr>
                <w:rStyle w:val="ae"/>
                <w:b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</w:tr>
      <w:tr w:rsidR="001E3BBB" w:rsidTr="007B1F38"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</w:tr>
      <w:tr w:rsidR="001E3BBB" w:rsidTr="007B1F38"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</w:tr>
      <w:tr w:rsidR="001E3BBB" w:rsidTr="007B1F38">
        <w:trPr>
          <w:trHeight w:val="103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официального сайта Введенского сельского поселения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</w:tr>
      <w:tr w:rsidR="001E3BBB" w:rsidTr="007B1F38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1E3BBB" w:rsidTr="007B1F38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1E3BBB" w:rsidTr="007B1F38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распространение в общественно-политической газете «Шуйские известия» официальной информации органа местного самоуправления, иной официальной информации,  а также публикация материалов о деятельности в  средствах массовой информации Ивановской области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E3BBB" w:rsidTr="007B1F38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BBB" w:rsidTr="007B1F38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BBB" w:rsidTr="007B1F38">
        <w:trPr>
          <w:trHeight w:val="81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>
              <w:rPr>
                <w:sz w:val="24"/>
                <w:szCs w:val="24"/>
                <w:shd w:val="clear" w:color="auto" w:fill="FFFFFF"/>
              </w:rPr>
              <w:t>справочно-информационных баз данных  1С, подписка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</w:tr>
      <w:tr w:rsidR="001E3BBB" w:rsidTr="007B1F38">
        <w:trPr>
          <w:trHeight w:val="27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</w:tr>
      <w:tr w:rsidR="001E3BBB" w:rsidTr="007B1F38">
        <w:trPr>
          <w:trHeight w:val="1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74,4</w:t>
            </w:r>
          </w:p>
        </w:tc>
      </w:tr>
      <w:tr w:rsidR="001E3BBB" w:rsidTr="007B1F38">
        <w:trPr>
          <w:trHeight w:val="142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Наличие средств криптографической защиты информации (средства шифрования и электронные подписи), лицензии СБИС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0D4E7E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0D4E7E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Pr="000D4E7E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0D4E7E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0D4E7E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0D4E7E">
              <w:rPr>
                <w:sz w:val="24"/>
                <w:szCs w:val="24"/>
              </w:rPr>
              <w:t>6,0</w:t>
            </w:r>
          </w:p>
        </w:tc>
      </w:tr>
      <w:tr w:rsidR="001E3BBB" w:rsidTr="007B1F38">
        <w:trPr>
          <w:trHeight w:val="15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E3BBB" w:rsidTr="007B1F38">
        <w:trPr>
          <w:trHeight w:val="12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E3BBB" w:rsidTr="007B1F38">
        <w:trPr>
          <w:trHeight w:val="79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Техническое обслуживание и содержание компьютеров и оргтехники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20,0</w:t>
            </w:r>
          </w:p>
        </w:tc>
      </w:tr>
      <w:tr w:rsidR="001E3BBB" w:rsidTr="007B1F38">
        <w:trPr>
          <w:trHeight w:val="30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20,0</w:t>
            </w:r>
          </w:p>
        </w:tc>
      </w:tr>
      <w:tr w:rsidR="001E3BBB" w:rsidTr="007B1F38">
        <w:trPr>
          <w:trHeight w:val="2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AD5263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 w:rsidRPr="00AD5263">
              <w:rPr>
                <w:sz w:val="24"/>
                <w:szCs w:val="24"/>
              </w:rPr>
              <w:t>20,0</w:t>
            </w:r>
          </w:p>
        </w:tc>
      </w:tr>
    </w:tbl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«Развитие местного самоуправления 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в Введенском сельском поселении»</w:t>
      </w:r>
    </w:p>
    <w:p w:rsidR="001E3BBB" w:rsidRDefault="001E3BBB" w:rsidP="001E3BBB">
      <w:pPr>
        <w:jc w:val="right"/>
        <w:rPr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муниципальной службы»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8"/>
        <w:gridCol w:w="4792"/>
      </w:tblGrid>
      <w:tr w:rsidR="001E3BBB" w:rsidTr="007B1F38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</w:t>
            </w:r>
          </w:p>
        </w:tc>
      </w:tr>
      <w:tr w:rsidR="001E3BBB" w:rsidTr="007B1F38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</w:tr>
      <w:tr w:rsidR="001E3BBB" w:rsidTr="007B1F38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1E3BBB" w:rsidTr="007B1F38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результативности и совершенствование муниципальной службы</w:t>
            </w:r>
          </w:p>
        </w:tc>
      </w:tr>
      <w:tr w:rsidR="001E3BBB" w:rsidTr="007B1F38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15,723 тыс.рублей, в том числе по годам: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5,241 тыс.руб.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5,241 тыс. 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5,241 тыс. руб.</w:t>
            </w:r>
          </w:p>
        </w:tc>
      </w:tr>
    </w:tbl>
    <w:p w:rsidR="001E3BBB" w:rsidRDefault="001E3BBB" w:rsidP="001E3BBB">
      <w:pPr>
        <w:ind w:left="360"/>
        <w:jc w:val="center"/>
        <w:rPr>
          <w:b/>
          <w:sz w:val="24"/>
          <w:szCs w:val="24"/>
        </w:rPr>
      </w:pPr>
    </w:p>
    <w:p w:rsidR="001E3BBB" w:rsidRDefault="001E3BBB" w:rsidP="001E3BB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Краткая характеристика сферы реализации подпрограммы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предполагает создание условий для повышения результативности и совершенствования муниципальной службы.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Повышение результативности и совершенствование  муниципальной службы обеспечивается путем: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совершенствования правовой базы по вопросам муниципальной службы;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создание условий для профессионального развития муниципальных служащих и подготовки резерва кадров для муниципальной службы.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правовой базы по вопросам муниципальной службы предусматривает: 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поддержание нормативной правовой базы Введенского сельского поселения в актуальном состоянии; 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создание электронной базы нормативных правовых актов по вопросам муниципальной службы; 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методическое обеспечение проведения аттестации и квалификационного экзамена муниципальных служащих, конкурса на замещение должностей муниципальной службы; </w:t>
      </w:r>
    </w:p>
    <w:p w:rsidR="001E3BBB" w:rsidRDefault="001E3BBB" w:rsidP="001E3B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повышение уровня ведения Реестра муниципальных служащих; проведение внутриведомственного контроля за соблюдением законодательства о муниципальной службе.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условий для профессионального развития муниципальных служащих и подготовки резерва кадров для муниципальной службы предусматривает  повышение квалификации муниципальных служащих и лиц, находящихся в резерве кадров, их участие в семинарах и совещаниях, проводимых органами государственной власти Ивановской области, в том числе с использованием новых образовательных технологий. Немалая роль в этой работе принадлежит Совету муниципальных образований Ивановской области, на базе которого регулярно действует несколько секций по различным направлениям муниципального управления.</w:t>
      </w:r>
    </w:p>
    <w:p w:rsidR="001E3BBB" w:rsidRDefault="001E3BBB" w:rsidP="001E3BBB">
      <w:pPr>
        <w:jc w:val="center"/>
        <w:rPr>
          <w:b/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3.Ожидаемые результаты реализации подпрограммы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Благодаря реализации подпрограммы муниципальные служащие смогут пройти обучение и повысить свою квалификацию не реже, чем 1 раз в 3 года. Будет оказана поддержка в подготовке, переподготовке и обучении лицам, находящимся в резерве управленческих кадров Введенского сельского поселения.</w:t>
      </w:r>
    </w:p>
    <w:p w:rsidR="001E3BBB" w:rsidRDefault="001E3BBB" w:rsidP="001E3BBB">
      <w:pPr>
        <w:ind w:firstLine="851"/>
        <w:jc w:val="center"/>
        <w:rPr>
          <w:b/>
          <w:sz w:val="24"/>
          <w:szCs w:val="24"/>
        </w:rPr>
      </w:pPr>
    </w:p>
    <w:p w:rsidR="001E3BBB" w:rsidRDefault="001E3BBB" w:rsidP="001E3BBB">
      <w:pPr>
        <w:ind w:firstLine="85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Сведения о целевых индикаторах (показателях) реализации п</w:t>
      </w:r>
      <w:r>
        <w:rPr>
          <w:b/>
          <w:color w:val="000000"/>
          <w:sz w:val="24"/>
          <w:szCs w:val="24"/>
        </w:rPr>
        <w:t>одпрограммы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4756"/>
        <w:gridCol w:w="843"/>
        <w:gridCol w:w="1140"/>
        <w:gridCol w:w="1133"/>
        <w:gridCol w:w="1133"/>
      </w:tblGrid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  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 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2026    год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BBB" w:rsidRDefault="001E3BBB" w:rsidP="001E3BBB">
      <w:pPr>
        <w:jc w:val="center"/>
        <w:rPr>
          <w:b/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12480" w:type="dxa"/>
        <w:tblInd w:w="-35" w:type="dxa"/>
        <w:tblLayout w:type="fixed"/>
        <w:tblLook w:val="04A0"/>
      </w:tblPr>
      <w:tblGrid>
        <w:gridCol w:w="706"/>
        <w:gridCol w:w="3158"/>
        <w:gridCol w:w="2221"/>
        <w:gridCol w:w="1291"/>
        <w:gridCol w:w="1276"/>
        <w:gridCol w:w="1276"/>
        <w:gridCol w:w="1276"/>
        <w:gridCol w:w="1276"/>
      </w:tblGrid>
      <w:tr w:rsidR="001E3BBB" w:rsidTr="007B1F38">
        <w:trPr>
          <w:gridAfter w:val="2"/>
          <w:wAfter w:w="2552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5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«Развитие муниципальной службы»</w:t>
            </w:r>
            <w:r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33D4B">
              <w:rPr>
                <w:b/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33D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33D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33D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E3BBB" w:rsidTr="007B1F38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33D4B"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33D4B"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633D4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33D4B">
              <w:rPr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5,241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издание муниципальных правовых актов по вопросам муниципальной службы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E3BBB" w:rsidTr="007B1F38">
        <w:trPr>
          <w:gridAfter w:val="2"/>
          <w:wAfter w:w="2552" w:type="dxa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E3BBB" w:rsidRDefault="001E3BBB" w:rsidP="001E3BBB">
      <w:pPr>
        <w:jc w:val="right"/>
        <w:rPr>
          <w:sz w:val="24"/>
          <w:szCs w:val="24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«Развитие местного самоуправления 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в Введенском сельском поселении»</w:t>
      </w:r>
    </w:p>
    <w:p w:rsidR="001E3BBB" w:rsidRDefault="001E3BBB" w:rsidP="001E3BBB">
      <w:pPr>
        <w:jc w:val="right"/>
        <w:rPr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«Пенсионное обеспечение муниципальных служащих»</w:t>
      </w:r>
    </w:p>
    <w:p w:rsidR="001E3BBB" w:rsidRDefault="001E3BBB" w:rsidP="001E3BBB">
      <w:pPr>
        <w:numPr>
          <w:ilvl w:val="0"/>
          <w:numId w:val="4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387"/>
      </w:tblGrid>
      <w:tr w:rsidR="001E3BBB" w:rsidTr="007B1F3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 муниципальных служащих</w:t>
            </w:r>
          </w:p>
        </w:tc>
      </w:tr>
      <w:tr w:rsidR="001E3BBB" w:rsidTr="007B1F3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</w:tr>
      <w:tr w:rsidR="001E3BBB" w:rsidTr="007B1F3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1E3BBB" w:rsidTr="007B1F3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 лиц, замещавших выборные муниципальные должности и должности муниципальной службы на пенсию за выслугу лет</w:t>
            </w:r>
          </w:p>
        </w:tc>
      </w:tr>
      <w:tr w:rsidR="001E3BBB" w:rsidTr="007B1F3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 900,0 тыс.рублей, в том числе по годам: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200,0 тыс.руб.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200,0 тыс. руб.</w:t>
            </w:r>
          </w:p>
        </w:tc>
      </w:tr>
    </w:tbl>
    <w:p w:rsidR="001E3BBB" w:rsidRDefault="001E3BBB" w:rsidP="001E3BBB">
      <w:pPr>
        <w:numPr>
          <w:ilvl w:val="0"/>
          <w:numId w:val="47"/>
        </w:numPr>
        <w:ind w:left="0" w:firstLine="0"/>
        <w:jc w:val="center"/>
        <w:rPr>
          <w:b/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Краткая характеристика сферы реализация подпрограммы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предполагает выплату пенсии за выслугу лет лицам, замещавшим выборные муниципальные должности Введенского сельского поселения и должности муниципальной службы в органе местного самоуправления сельского поселения.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01.01.2023 года получателями пенсии за выслугу лет является 5 человек.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предполагает также актуализацию муниципальной правовой базы по вопросам пенсионного обеспечения муниципальных служащих в зависимости от федерального законодательства и законодательства Ивановской области о пенсионном обеспечении государственных и муниципальных служащих.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</w:p>
    <w:p w:rsidR="001E3BBB" w:rsidRDefault="001E3BBB" w:rsidP="001E3BBB">
      <w:pPr>
        <w:numPr>
          <w:ilvl w:val="0"/>
          <w:numId w:val="47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реализации подпрограммы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подпрограммы в 2022 – 2024 годах пенсию за выслугу лет должны получить все обратившиеся за ней лица, замещавшие должности муниципальной службы Введенского сельского поселения, и обладающие правом на ее получение.</w:t>
      </w:r>
    </w:p>
    <w:p w:rsidR="001E3BBB" w:rsidRDefault="001E3BBB" w:rsidP="001E3BBB">
      <w:pPr>
        <w:ind w:firstLine="567"/>
        <w:jc w:val="both"/>
        <w:rPr>
          <w:sz w:val="24"/>
          <w:szCs w:val="24"/>
        </w:rPr>
      </w:pPr>
    </w:p>
    <w:p w:rsidR="001E3BBB" w:rsidRDefault="001E3BBB" w:rsidP="001E3BBB">
      <w:pPr>
        <w:ind w:firstLine="85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Сведения о целевых индикаторах (показателях) реализации п</w:t>
      </w:r>
      <w:r>
        <w:rPr>
          <w:b/>
          <w:color w:val="000000"/>
          <w:sz w:val="24"/>
          <w:szCs w:val="24"/>
        </w:rPr>
        <w:t>одпрограммы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4195"/>
        <w:gridCol w:w="1135"/>
        <w:gridCol w:w="1135"/>
        <w:gridCol w:w="993"/>
        <w:gridCol w:w="994"/>
      </w:tblGrid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         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  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2026     год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BBB" w:rsidTr="007B1F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назначения пенсии за выслугу лет лицам, замещавшим должности муниципальной службы, обратившимся за ее назначением и отвечающим требованиям муниципальных правовых актов о назначении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E3BBB" w:rsidRDefault="001E3BBB" w:rsidP="001E3BB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E3BBB" w:rsidRDefault="001E3BBB" w:rsidP="001E3BB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9660" w:type="dxa"/>
        <w:tblInd w:w="-35" w:type="dxa"/>
        <w:tblLayout w:type="fixed"/>
        <w:tblLook w:val="04A0"/>
      </w:tblPr>
      <w:tblGrid>
        <w:gridCol w:w="707"/>
        <w:gridCol w:w="3158"/>
        <w:gridCol w:w="1951"/>
        <w:gridCol w:w="1291"/>
        <w:gridCol w:w="1276"/>
        <w:gridCol w:w="1277"/>
      </w:tblGrid>
      <w:tr w:rsidR="001E3BBB" w:rsidTr="007B1F3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4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1E3BBB" w:rsidTr="007B1F38"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«Пенсионное обеспечение муниципальных служащих»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9E06E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9E06E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9E06E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3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D10349" w:rsidRDefault="001E3BBB" w:rsidP="007B1F38">
            <w:pPr>
              <w:jc w:val="center"/>
              <w:rPr>
                <w:sz w:val="24"/>
                <w:szCs w:val="24"/>
              </w:rPr>
            </w:pPr>
            <w:r w:rsidRPr="00D10349">
              <w:rPr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0349" w:rsidRDefault="001E3BBB" w:rsidP="007B1F38">
            <w:pPr>
              <w:jc w:val="center"/>
              <w:rPr>
                <w:sz w:val="24"/>
                <w:szCs w:val="24"/>
              </w:rPr>
            </w:pPr>
            <w:r w:rsidRPr="00D1034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E3BBB" w:rsidTr="007B1F38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муниципальные правовые акты по вопросу назначения и выплаты пенсии за выслугу лет лицам, замещавшим выборные муниципальные должности и должности муниципальной службы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BBB" w:rsidTr="007B1F38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BBB" w:rsidTr="007B1F38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BBB" w:rsidTr="007B1F38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назначению пенсий за выслугу лет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BBB" w:rsidTr="007B1F38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BBB" w:rsidTr="007B1F38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3BBB" w:rsidRDefault="001E3BBB" w:rsidP="001E3BBB">
      <w:pPr>
        <w:pStyle w:val="ad"/>
        <w:rPr>
          <w:rFonts w:ascii="Times New Roman" w:hAnsi="Times New Roman"/>
          <w:sz w:val="24"/>
          <w:szCs w:val="24"/>
        </w:rPr>
      </w:pPr>
    </w:p>
    <w:p w:rsidR="001E3BBB" w:rsidRDefault="001E3BBB" w:rsidP="001E3BBB">
      <w:pPr>
        <w:jc w:val="right"/>
        <w:rPr>
          <w:sz w:val="24"/>
          <w:szCs w:val="24"/>
        </w:rPr>
      </w:pP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«Развитие местного самоуправления 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в Введенском сельском поселении»</w:t>
      </w:r>
    </w:p>
    <w:p w:rsidR="001E3BBB" w:rsidRDefault="001E3BBB" w:rsidP="001E3BBB">
      <w:pPr>
        <w:jc w:val="right"/>
        <w:rPr>
          <w:sz w:val="24"/>
          <w:szCs w:val="24"/>
        </w:rPr>
      </w:pPr>
    </w:p>
    <w:p w:rsidR="001E3BBB" w:rsidRDefault="001E3BBB" w:rsidP="001E3B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«Повышение качества и доступности предоставления государственных и муниципальных услуг»</w:t>
      </w:r>
    </w:p>
    <w:p w:rsidR="001E3BBB" w:rsidRDefault="001E3BBB" w:rsidP="001E3BBB">
      <w:pPr>
        <w:jc w:val="center"/>
        <w:rPr>
          <w:b/>
          <w:sz w:val="24"/>
          <w:szCs w:val="24"/>
        </w:rPr>
      </w:pP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подпрограммы</w:t>
      </w:r>
    </w:p>
    <w:p w:rsidR="001E3BBB" w:rsidRDefault="001E3BBB" w:rsidP="001E3BBB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40"/>
        <w:tblW w:w="9900" w:type="dxa"/>
        <w:tblLayout w:type="fixed"/>
        <w:tblLook w:val="04A0"/>
      </w:tblPr>
      <w:tblGrid>
        <w:gridCol w:w="2629"/>
        <w:gridCol w:w="7271"/>
      </w:tblGrid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услуг»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 Введенского сельского поселения</w:t>
            </w:r>
          </w:p>
        </w:tc>
      </w:tr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Упрощение процедур получения физическими и юридическими лицами государственных и муниципальных услуг;</w:t>
            </w:r>
          </w:p>
          <w:p w:rsidR="001E3BBB" w:rsidRDefault="001E3BBB" w:rsidP="007B1F3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 и доступности предоставления государственных и муниципальных услуг</w:t>
            </w:r>
          </w:p>
        </w:tc>
      </w:tr>
      <w:tr w:rsidR="001E3BBB" w:rsidTr="007B1F38">
        <w:trPr>
          <w:trHeight w:val="173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98,469 рублей, в том числе по годам: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32,823  тыс.руб.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32,823  тыс.руб.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32,823  тыс. руб.</w:t>
            </w:r>
          </w:p>
        </w:tc>
      </w:tr>
    </w:tbl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</w:p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Краткая характеристика сферы реализации подпрограммы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Работа по повышению качества предоставления государственных и муниципальных услуг включает в себя комплекс мероприятий, направленных на совершенствование и развитие существующего порядка предоставления государственных и муниципальных услуг, а именно: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сроков предоставления услуг;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количества документов, предоставляемых заявителями для получения государственных и муниципальных услуг и количества взаимодействий заявителей с должностными лицами за счет совершенствования форм межведомственного взаимодействия, внедрения и широкого применения системы межведомственного электронного взаимодействия;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принципа "одного окна", предоставление возможности гражданам и юридическим лицам получения одновременно нескольких взаимосвязанных государственных и муниципальных услуг.</w:t>
      </w:r>
    </w:p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</w:p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Ожидаемые результаты реализации подпрограммы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намеченных мероприятий подпрограммы позволит: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упростить процедуры получения физическими и юридическими лицами государственных и муниципальных услуг;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сократить сроки предоставления государственных и муниципальных услуг;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повысить удовлетворенность получателей государственных и муниципальных услуг качеством их предоставления.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позволит минимизировать контакты заявителей с должностными лицами федеральных органов исполнительной власти, региональных органов исполнительной власти, органов местного самоуправления, уменьшить число возможных злоупотреблений и коррупционных правонарушений, сократить ведомственный и межведомственный документооборот, обеспечить согласованность действий между различными органами, контролировать процесс прохождения документов, как со стороны органов, оказывающих услуги, так и со стороны потребителей услуг, сократить нормативы затрат ресурсов на предоставление государственных и муниципальных услуг.</w:t>
      </w:r>
    </w:p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9495" w:type="dxa"/>
        <w:tblInd w:w="108" w:type="dxa"/>
        <w:tblLayout w:type="fixed"/>
        <w:tblLook w:val="04A0"/>
      </w:tblPr>
      <w:tblGrid>
        <w:gridCol w:w="615"/>
        <w:gridCol w:w="3493"/>
        <w:gridCol w:w="850"/>
        <w:gridCol w:w="1560"/>
        <w:gridCol w:w="1418"/>
        <w:gridCol w:w="1559"/>
      </w:tblGrid>
      <w:tr w:rsidR="001E3BBB" w:rsidTr="007B1F38">
        <w:trPr>
          <w:trHeight w:val="14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Значени</w:t>
            </w:r>
            <w:proofErr w:type="spellEnd"/>
            <w:r>
              <w:rPr>
                <w:b/>
                <w:sz w:val="24"/>
                <w:szCs w:val="24"/>
              </w:rPr>
              <w:t>е целевых индикаторов</w:t>
            </w:r>
          </w:p>
        </w:tc>
      </w:tr>
      <w:tr w:rsidR="001E3BBB" w:rsidTr="007B1F38">
        <w:trPr>
          <w:trHeight w:val="344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г.</w:t>
            </w:r>
          </w:p>
        </w:tc>
      </w:tr>
      <w:tr w:rsidR="001E3BBB" w:rsidTr="007B1F38">
        <w:trPr>
          <w:trHeight w:val="1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BBB" w:rsidTr="007B1F38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услуг, предоставляемых в режиме "одного окна" в МФЦ.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E3BBB" w:rsidTr="007B1F38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специалистов, работающих в режиме "одного окна"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E3BBB" w:rsidTr="007B1F38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время ожидания заявителем в очереди при предоставлении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и муниципальной услуги (с момента отметки о посещении организации до момента приема заявителя)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E3BBB" w:rsidTr="007B1F38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E3BBB" w:rsidRDefault="001E3BBB" w:rsidP="001E3BBB">
      <w:pPr>
        <w:ind w:left="360"/>
        <w:jc w:val="center"/>
        <w:rPr>
          <w:b/>
          <w:sz w:val="24"/>
          <w:szCs w:val="24"/>
        </w:rPr>
      </w:pPr>
    </w:p>
    <w:p w:rsidR="001E3BBB" w:rsidRDefault="001E3BBB" w:rsidP="001E3BB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645" w:type="dxa"/>
        <w:tblInd w:w="-35" w:type="dxa"/>
        <w:tblLayout w:type="fixed"/>
        <w:tblLook w:val="04A0"/>
      </w:tblPr>
      <w:tblGrid>
        <w:gridCol w:w="568"/>
        <w:gridCol w:w="2977"/>
        <w:gridCol w:w="2269"/>
        <w:gridCol w:w="1277"/>
        <w:gridCol w:w="1277"/>
        <w:gridCol w:w="1277"/>
      </w:tblGrid>
      <w:tr w:rsidR="001E3BBB" w:rsidTr="007B1F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1E3BBB" w:rsidTr="007B1F38"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услуг», 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</w:tr>
      <w:tr w:rsidR="001E3BBB" w:rsidTr="007B1F38"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</w:tr>
      <w:tr w:rsidR="001E3BBB" w:rsidTr="007B1F38"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Pr="00D10349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349">
              <w:rPr>
                <w:rFonts w:ascii="Times New Roman" w:hAnsi="Times New Roman"/>
                <w:b/>
                <w:sz w:val="24"/>
                <w:szCs w:val="24"/>
              </w:rPr>
              <w:t>32,823</w:t>
            </w:r>
          </w:p>
        </w:tc>
      </w:tr>
      <w:tr w:rsidR="001E3BBB" w:rsidTr="007B1F38">
        <w:trPr>
          <w:trHeight w:val="1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</w:tr>
      <w:tr w:rsidR="001E3BBB" w:rsidTr="007B1F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</w:tr>
      <w:tr w:rsidR="001E3BBB" w:rsidTr="007B1F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32,823</w:t>
            </w:r>
          </w:p>
        </w:tc>
      </w:tr>
    </w:tbl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«Развитие местного самоуправления </w:t>
      </w:r>
    </w:p>
    <w:p w:rsidR="001E3BBB" w:rsidRDefault="001E3BBB" w:rsidP="001E3BBB">
      <w:pPr>
        <w:jc w:val="right"/>
        <w:rPr>
          <w:sz w:val="22"/>
          <w:szCs w:val="22"/>
        </w:rPr>
      </w:pPr>
      <w:r>
        <w:rPr>
          <w:sz w:val="22"/>
          <w:szCs w:val="22"/>
        </w:rPr>
        <w:t>в Введенском сельском поселении»</w:t>
      </w:r>
    </w:p>
    <w:p w:rsidR="001E3BBB" w:rsidRDefault="001E3BBB" w:rsidP="001E3BBB">
      <w:pPr>
        <w:jc w:val="right"/>
        <w:rPr>
          <w:sz w:val="24"/>
          <w:szCs w:val="24"/>
        </w:rPr>
      </w:pPr>
    </w:p>
    <w:p w:rsidR="001E3BBB" w:rsidRDefault="001E3BBB" w:rsidP="001E3B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муниципальных закупок в Введенском сельском поселении»</w:t>
      </w:r>
    </w:p>
    <w:p w:rsidR="001E3BBB" w:rsidRDefault="001E3BBB" w:rsidP="001E3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подпрограммы</w:t>
      </w:r>
    </w:p>
    <w:p w:rsidR="001E3BBB" w:rsidRDefault="001E3BBB" w:rsidP="001E3BBB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40"/>
        <w:tblW w:w="9900" w:type="dxa"/>
        <w:tblLayout w:type="fixed"/>
        <w:tblLook w:val="04A0"/>
      </w:tblPr>
      <w:tblGrid>
        <w:gridCol w:w="2629"/>
        <w:gridCol w:w="7271"/>
      </w:tblGrid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Обеспечение муниципальных закупок в Введенском сельском поселении»</w:t>
            </w:r>
          </w:p>
        </w:tc>
      </w:tr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 Введенского сельского поселения</w:t>
            </w:r>
          </w:p>
        </w:tc>
      </w:tr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расходования бюджетных средств в части осуществления закупок, товаров, работ, услуг для обеспечения муниципальных нужд</w:t>
            </w:r>
          </w:p>
        </w:tc>
      </w:tr>
      <w:tr w:rsidR="001E3BBB" w:rsidTr="007B1F3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0,0 рублей, в том числе по годам: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0,0  тыс.руб.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0,0  тыс.руб.</w:t>
            </w:r>
          </w:p>
          <w:p w:rsidR="001E3BBB" w:rsidRDefault="001E3BBB" w:rsidP="007B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0,0  тыс. руб.</w:t>
            </w:r>
          </w:p>
        </w:tc>
      </w:tr>
    </w:tbl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Краткая характеристика сферы реализации подпрограммы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закупки представляют собой систему, направленную на экономию бюджетных средств, удовлетворение общественных потребностей и выбор наиболее оптимального исполнителя заказа. Роль муниципальных закупок в Российской Федерации - выполнять не только задачи по обеспечению муниципальных нужд, но и обеспечивать социально-экономическое развитие муниципального образования. Вопрос сокращения издержек муниципальных образований весьма актуален для системы муниципального управления. Развитие муниципальных закупок заключается в предоставлении муниципальному образованию возможности наиболее эффективно использовать бюджетные средства, высвободив ассигнования для дальнейшего направления их на решение наиболее важных полномочий муниципального образования и вопросов местного значения. Целью подпрограммы является повышение эффективности расходования бюджетных средств в части осуществления закупок товаров, работ, услуг для муниципальных нужд. Цель определена в соответствии с задачами социально-экономического развития Введенского сельского поселения, разработкой механизмов оптимизации бюджетных расходов, позволяющих достичь наибольший положительный эффект – рост уровня благосостояния и качества жизни всех слоев населения.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основным задачам относятся: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организация закупок товаров, работ и услуг для удовлетворения потребностей муниципальных заказчиков;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формирование и обеспечение единого подхода в сфере закупок на территории Введенского сельского поселения и создание равноправных условий участия в закупках для юридических лиц, физических лиц, в том числе индивидуальных предпринимателей; 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мер, направленных на повышение эффективности расходования бюджетных средств и других источников финансирования при организации закупок;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обеспечение открытости и гласности процедур определения поставщиков (подрядчиков, исполнителей).</w:t>
      </w:r>
    </w:p>
    <w:p w:rsidR="001E3BBB" w:rsidRDefault="001E3BBB" w:rsidP="001E3B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Эффективное осуществление закупок товаров, работ, услуг для обеспечения муниципальных нужд обеспечивает высокую стабильность экономики, гарантирует сбыт продукции, может являться важным элементом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и антикризисной политики муниципального образования, региона и государства. </w:t>
      </w:r>
    </w:p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</w:p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Ожидаемые результаты реализации подпрограммы</w:t>
      </w:r>
    </w:p>
    <w:p w:rsidR="001E3BBB" w:rsidRDefault="001E3BBB" w:rsidP="001E3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позволит:</w:t>
      </w:r>
    </w:p>
    <w:p w:rsidR="001E3BBB" w:rsidRDefault="001E3BBB" w:rsidP="001E3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достичь наибольшей эффективности расходования бюджетных средств при исполнении бюджета Введенского сельского поселения в части осуществления закупок товаров, работ, услуг для муниципальных нужд;</w:t>
      </w:r>
    </w:p>
    <w:p w:rsidR="001E3BBB" w:rsidRDefault="001E3BBB" w:rsidP="001E3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повысить эффективность осуществления муниципальных закупок, исключить коррупционные проявления в системе муниципальных закупок за счет организации и проведения электронных аукционов;</w:t>
      </w:r>
    </w:p>
    <w:p w:rsidR="001E3BBB" w:rsidRDefault="001E3BBB" w:rsidP="001E3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снизить долю закупок, осуществляемых у единственного поставщика.</w:t>
      </w:r>
    </w:p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</w:p>
    <w:p w:rsidR="001E3BBB" w:rsidRDefault="001E3BBB" w:rsidP="001E3BB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9210" w:type="dxa"/>
        <w:tblInd w:w="108" w:type="dxa"/>
        <w:tblLayout w:type="fixed"/>
        <w:tblLook w:val="04A0"/>
      </w:tblPr>
      <w:tblGrid>
        <w:gridCol w:w="617"/>
        <w:gridCol w:w="3210"/>
        <w:gridCol w:w="850"/>
        <w:gridCol w:w="1558"/>
        <w:gridCol w:w="1417"/>
        <w:gridCol w:w="1558"/>
      </w:tblGrid>
      <w:tr w:rsidR="001E3BBB" w:rsidTr="007B1F38">
        <w:trPr>
          <w:trHeight w:val="14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Значени</w:t>
            </w:r>
            <w:proofErr w:type="spellEnd"/>
            <w:r>
              <w:rPr>
                <w:b/>
                <w:sz w:val="24"/>
                <w:szCs w:val="24"/>
              </w:rPr>
              <w:t>е целевых индикаторов</w:t>
            </w:r>
          </w:p>
        </w:tc>
      </w:tr>
      <w:tr w:rsidR="001E3BBB" w:rsidTr="007B1F38">
        <w:trPr>
          <w:trHeight w:val="339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г.</w:t>
            </w:r>
          </w:p>
        </w:tc>
      </w:tr>
      <w:tr w:rsidR="001E3BBB" w:rsidTr="007B1F38">
        <w:trPr>
          <w:trHeight w:val="1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BBB" w:rsidTr="007B1F38">
        <w:trPr>
          <w:trHeight w:val="14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закупок, осуществляемых у субъектов малого и среднего предпринимательства (от общей суммы НМЦК) не менее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3BBB" w:rsidRDefault="001E3BBB" w:rsidP="001E3BBB">
      <w:pPr>
        <w:ind w:left="360"/>
        <w:jc w:val="center"/>
        <w:rPr>
          <w:b/>
          <w:sz w:val="24"/>
          <w:szCs w:val="24"/>
        </w:rPr>
      </w:pPr>
    </w:p>
    <w:p w:rsidR="001E3BBB" w:rsidRDefault="001E3BBB" w:rsidP="001E3BB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645" w:type="dxa"/>
        <w:tblInd w:w="-35" w:type="dxa"/>
        <w:tblLayout w:type="fixed"/>
        <w:tblLook w:val="04A0"/>
      </w:tblPr>
      <w:tblGrid>
        <w:gridCol w:w="568"/>
        <w:gridCol w:w="2977"/>
        <w:gridCol w:w="2269"/>
        <w:gridCol w:w="1277"/>
        <w:gridCol w:w="1277"/>
        <w:gridCol w:w="1277"/>
      </w:tblGrid>
      <w:tr w:rsidR="001E3BBB" w:rsidTr="007B1F3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  <w:p w:rsidR="001E3BBB" w:rsidRDefault="001E3BBB" w:rsidP="007B1F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  <w:p w:rsidR="001E3BBB" w:rsidRDefault="001E3BBB" w:rsidP="007B1F3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1E3BBB" w:rsidTr="007B1F38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«Обеспечение муниципальных закупок в Введенском сельском поселении»,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E3BBB" w:rsidTr="007B1F38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E3BBB" w:rsidTr="007B1F38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E3BBB" w:rsidTr="007B1F38">
        <w:trPr>
          <w:trHeight w:val="1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>
              <w:rPr>
                <w:rFonts w:ascii="Times New Roman" w:hAnsi="Times New Roman"/>
                <w:color w:val="000000"/>
              </w:rPr>
              <w:t>в соответствии с требованиями 44-ФЗ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BBB" w:rsidTr="007B1F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BBB" w:rsidTr="007B1F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BBB" w:rsidRDefault="001E3BBB" w:rsidP="007B1F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B" w:rsidRDefault="001E3BBB" w:rsidP="007B1F3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E3BBB" w:rsidRDefault="001E3BBB" w:rsidP="001E3BBB">
      <w:pPr>
        <w:jc w:val="center"/>
        <w:rPr>
          <w:b/>
          <w:sz w:val="24"/>
          <w:szCs w:val="24"/>
        </w:rPr>
      </w:pPr>
    </w:p>
    <w:p w:rsidR="006306D9" w:rsidRPr="00184309" w:rsidRDefault="006306D9" w:rsidP="00584B5C">
      <w:pPr>
        <w:jc w:val="right"/>
        <w:rPr>
          <w:sz w:val="24"/>
          <w:szCs w:val="24"/>
        </w:rPr>
      </w:pPr>
    </w:p>
    <w:sectPr w:rsidR="006306D9" w:rsidRPr="00184309" w:rsidSect="00184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35E2A"/>
    <w:multiLevelType w:val="multilevel"/>
    <w:tmpl w:val="91E4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23482"/>
    <w:multiLevelType w:val="multilevel"/>
    <w:tmpl w:val="49BA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76E9"/>
    <w:multiLevelType w:val="hybridMultilevel"/>
    <w:tmpl w:val="2E48055C"/>
    <w:lvl w:ilvl="0" w:tplc="F0963BCE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4"/>
  </w:num>
  <w:num w:numId="8">
    <w:abstractNumId w:val="26"/>
  </w:num>
  <w:num w:numId="9">
    <w:abstractNumId w:val="35"/>
  </w:num>
  <w:num w:numId="10">
    <w:abstractNumId w:val="19"/>
  </w:num>
  <w:num w:numId="11">
    <w:abstractNumId w:val="3"/>
  </w:num>
  <w:num w:numId="12">
    <w:abstractNumId w:val="24"/>
  </w:num>
  <w:num w:numId="13">
    <w:abstractNumId w:val="41"/>
  </w:num>
  <w:num w:numId="14">
    <w:abstractNumId w:val="36"/>
  </w:num>
  <w:num w:numId="15">
    <w:abstractNumId w:val="13"/>
  </w:num>
  <w:num w:numId="16">
    <w:abstractNumId w:val="38"/>
  </w:num>
  <w:num w:numId="17">
    <w:abstractNumId w:val="6"/>
  </w:num>
  <w:num w:numId="18">
    <w:abstractNumId w:val="21"/>
  </w:num>
  <w:num w:numId="19">
    <w:abstractNumId w:val="9"/>
  </w:num>
  <w:num w:numId="20">
    <w:abstractNumId w:val="8"/>
  </w:num>
  <w:num w:numId="21">
    <w:abstractNumId w:val="40"/>
  </w:num>
  <w:num w:numId="22">
    <w:abstractNumId w:val="23"/>
  </w:num>
  <w:num w:numId="23">
    <w:abstractNumId w:val="4"/>
  </w:num>
  <w:num w:numId="24">
    <w:abstractNumId w:val="15"/>
  </w:num>
  <w:num w:numId="25">
    <w:abstractNumId w:val="43"/>
  </w:num>
  <w:num w:numId="26">
    <w:abstractNumId w:val="28"/>
  </w:num>
  <w:num w:numId="27">
    <w:abstractNumId w:val="12"/>
  </w:num>
  <w:num w:numId="28">
    <w:abstractNumId w:val="16"/>
  </w:num>
  <w:num w:numId="29">
    <w:abstractNumId w:val="7"/>
  </w:num>
  <w:num w:numId="30">
    <w:abstractNumId w:val="25"/>
  </w:num>
  <w:num w:numId="31">
    <w:abstractNumId w:val="42"/>
  </w:num>
  <w:num w:numId="32">
    <w:abstractNumId w:val="14"/>
  </w:num>
  <w:num w:numId="33">
    <w:abstractNumId w:val="32"/>
  </w:num>
  <w:num w:numId="34">
    <w:abstractNumId w:val="5"/>
  </w:num>
  <w:num w:numId="35">
    <w:abstractNumId w:val="37"/>
  </w:num>
  <w:num w:numId="36">
    <w:abstractNumId w:val="39"/>
  </w:num>
  <w:num w:numId="37">
    <w:abstractNumId w:val="33"/>
  </w:num>
  <w:num w:numId="38">
    <w:abstractNumId w:val="29"/>
  </w:num>
  <w:num w:numId="39">
    <w:abstractNumId w:val="22"/>
  </w:num>
  <w:num w:numId="40">
    <w:abstractNumId w:val="0"/>
  </w:num>
  <w:num w:numId="41">
    <w:abstractNumId w:val="1"/>
  </w:num>
  <w:num w:numId="42">
    <w:abstractNumId w:val="2"/>
  </w:num>
  <w:num w:numId="43">
    <w:abstractNumId w:val="2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071EB"/>
    <w:rsid w:val="00025165"/>
    <w:rsid w:val="000314C4"/>
    <w:rsid w:val="00044116"/>
    <w:rsid w:val="00054C4F"/>
    <w:rsid w:val="000729E4"/>
    <w:rsid w:val="00074645"/>
    <w:rsid w:val="00091031"/>
    <w:rsid w:val="00091C83"/>
    <w:rsid w:val="00097944"/>
    <w:rsid w:val="00097EDD"/>
    <w:rsid w:val="000A38A9"/>
    <w:rsid w:val="000A527E"/>
    <w:rsid w:val="000B3CE4"/>
    <w:rsid w:val="000B7BD2"/>
    <w:rsid w:val="000C3BC4"/>
    <w:rsid w:val="000D3C68"/>
    <w:rsid w:val="00103371"/>
    <w:rsid w:val="0010707D"/>
    <w:rsid w:val="001150DE"/>
    <w:rsid w:val="00121EE8"/>
    <w:rsid w:val="00123176"/>
    <w:rsid w:val="001337A5"/>
    <w:rsid w:val="00151E58"/>
    <w:rsid w:val="001545A1"/>
    <w:rsid w:val="0015533E"/>
    <w:rsid w:val="0015660C"/>
    <w:rsid w:val="001609DC"/>
    <w:rsid w:val="00176ACC"/>
    <w:rsid w:val="001807A8"/>
    <w:rsid w:val="001829B2"/>
    <w:rsid w:val="00184309"/>
    <w:rsid w:val="0018728F"/>
    <w:rsid w:val="001930D4"/>
    <w:rsid w:val="00193F19"/>
    <w:rsid w:val="001A0B10"/>
    <w:rsid w:val="001B0364"/>
    <w:rsid w:val="001B20A7"/>
    <w:rsid w:val="001B76F6"/>
    <w:rsid w:val="001C54FF"/>
    <w:rsid w:val="001C6000"/>
    <w:rsid w:val="001C72EB"/>
    <w:rsid w:val="001D5D95"/>
    <w:rsid w:val="001E3BBB"/>
    <w:rsid w:val="001F5D21"/>
    <w:rsid w:val="00200D1D"/>
    <w:rsid w:val="002055F6"/>
    <w:rsid w:val="0022104F"/>
    <w:rsid w:val="00230913"/>
    <w:rsid w:val="002330B1"/>
    <w:rsid w:val="002348C5"/>
    <w:rsid w:val="00234D13"/>
    <w:rsid w:val="0024308A"/>
    <w:rsid w:val="002466E3"/>
    <w:rsid w:val="00253A05"/>
    <w:rsid w:val="002575D8"/>
    <w:rsid w:val="00266668"/>
    <w:rsid w:val="002668A2"/>
    <w:rsid w:val="00271DD3"/>
    <w:rsid w:val="00277C86"/>
    <w:rsid w:val="00281A5F"/>
    <w:rsid w:val="00293388"/>
    <w:rsid w:val="002A2CF9"/>
    <w:rsid w:val="002B0E87"/>
    <w:rsid w:val="002B56B4"/>
    <w:rsid w:val="002D2DC1"/>
    <w:rsid w:val="002F4373"/>
    <w:rsid w:val="002F5118"/>
    <w:rsid w:val="00305164"/>
    <w:rsid w:val="003208FB"/>
    <w:rsid w:val="00321425"/>
    <w:rsid w:val="00321C25"/>
    <w:rsid w:val="003333A4"/>
    <w:rsid w:val="00337995"/>
    <w:rsid w:val="00344600"/>
    <w:rsid w:val="00361FFD"/>
    <w:rsid w:val="0036285E"/>
    <w:rsid w:val="00363A47"/>
    <w:rsid w:val="0038149D"/>
    <w:rsid w:val="00386EF1"/>
    <w:rsid w:val="003A17DB"/>
    <w:rsid w:val="003A45C9"/>
    <w:rsid w:val="003A4A38"/>
    <w:rsid w:val="003B7644"/>
    <w:rsid w:val="003E0294"/>
    <w:rsid w:val="003E30BF"/>
    <w:rsid w:val="003E3686"/>
    <w:rsid w:val="00404C8B"/>
    <w:rsid w:val="00412746"/>
    <w:rsid w:val="00416D89"/>
    <w:rsid w:val="00431DFD"/>
    <w:rsid w:val="00435DDA"/>
    <w:rsid w:val="00440DBD"/>
    <w:rsid w:val="00443C30"/>
    <w:rsid w:val="00446E68"/>
    <w:rsid w:val="00451437"/>
    <w:rsid w:val="00463130"/>
    <w:rsid w:val="004643FC"/>
    <w:rsid w:val="00474D16"/>
    <w:rsid w:val="004754F6"/>
    <w:rsid w:val="00485C59"/>
    <w:rsid w:val="004A026A"/>
    <w:rsid w:val="004A15C0"/>
    <w:rsid w:val="004B055B"/>
    <w:rsid w:val="004B4BCB"/>
    <w:rsid w:val="004C1412"/>
    <w:rsid w:val="004D00AE"/>
    <w:rsid w:val="004F14DA"/>
    <w:rsid w:val="004F17C2"/>
    <w:rsid w:val="004F22C9"/>
    <w:rsid w:val="004F480F"/>
    <w:rsid w:val="004F7CB3"/>
    <w:rsid w:val="00502711"/>
    <w:rsid w:val="00503043"/>
    <w:rsid w:val="00504E3E"/>
    <w:rsid w:val="005224BF"/>
    <w:rsid w:val="0052269D"/>
    <w:rsid w:val="00534EE8"/>
    <w:rsid w:val="00534F92"/>
    <w:rsid w:val="00541601"/>
    <w:rsid w:val="005475E0"/>
    <w:rsid w:val="005512E8"/>
    <w:rsid w:val="005556CE"/>
    <w:rsid w:val="0055608F"/>
    <w:rsid w:val="00561208"/>
    <w:rsid w:val="00564FA5"/>
    <w:rsid w:val="00566053"/>
    <w:rsid w:val="00571199"/>
    <w:rsid w:val="00584B5C"/>
    <w:rsid w:val="005958D1"/>
    <w:rsid w:val="005B6E9C"/>
    <w:rsid w:val="005B78B6"/>
    <w:rsid w:val="005D2C09"/>
    <w:rsid w:val="005D4A55"/>
    <w:rsid w:val="005E1948"/>
    <w:rsid w:val="005F4B71"/>
    <w:rsid w:val="006060A8"/>
    <w:rsid w:val="0061245E"/>
    <w:rsid w:val="006177FB"/>
    <w:rsid w:val="006266EB"/>
    <w:rsid w:val="00626925"/>
    <w:rsid w:val="0062759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6B7FEA"/>
    <w:rsid w:val="006E439A"/>
    <w:rsid w:val="00722C01"/>
    <w:rsid w:val="00734BBA"/>
    <w:rsid w:val="00751578"/>
    <w:rsid w:val="007610F1"/>
    <w:rsid w:val="00762878"/>
    <w:rsid w:val="00763E99"/>
    <w:rsid w:val="00785B8A"/>
    <w:rsid w:val="00793C33"/>
    <w:rsid w:val="00794D49"/>
    <w:rsid w:val="00795CF7"/>
    <w:rsid w:val="007A3A81"/>
    <w:rsid w:val="007A7428"/>
    <w:rsid w:val="007B346C"/>
    <w:rsid w:val="007B60E2"/>
    <w:rsid w:val="007C09BC"/>
    <w:rsid w:val="007C6284"/>
    <w:rsid w:val="007D0A4F"/>
    <w:rsid w:val="007E0E9F"/>
    <w:rsid w:val="007E0F99"/>
    <w:rsid w:val="007E28F5"/>
    <w:rsid w:val="007E4A0E"/>
    <w:rsid w:val="00804EA7"/>
    <w:rsid w:val="0080571B"/>
    <w:rsid w:val="00807570"/>
    <w:rsid w:val="00820FEB"/>
    <w:rsid w:val="008220EC"/>
    <w:rsid w:val="00826B1C"/>
    <w:rsid w:val="00827F2B"/>
    <w:rsid w:val="00834994"/>
    <w:rsid w:val="00835DD9"/>
    <w:rsid w:val="0084529E"/>
    <w:rsid w:val="00852527"/>
    <w:rsid w:val="0085681D"/>
    <w:rsid w:val="00861081"/>
    <w:rsid w:val="00866898"/>
    <w:rsid w:val="00882045"/>
    <w:rsid w:val="008945BC"/>
    <w:rsid w:val="00896C69"/>
    <w:rsid w:val="00897024"/>
    <w:rsid w:val="008A0701"/>
    <w:rsid w:val="008A4BB0"/>
    <w:rsid w:val="008B34C4"/>
    <w:rsid w:val="008C3A07"/>
    <w:rsid w:val="008C40DA"/>
    <w:rsid w:val="008C7FAF"/>
    <w:rsid w:val="008D594B"/>
    <w:rsid w:val="008E16DF"/>
    <w:rsid w:val="008E4E1D"/>
    <w:rsid w:val="008E697A"/>
    <w:rsid w:val="008F6773"/>
    <w:rsid w:val="00901E99"/>
    <w:rsid w:val="00902842"/>
    <w:rsid w:val="009037AF"/>
    <w:rsid w:val="009106A5"/>
    <w:rsid w:val="00923695"/>
    <w:rsid w:val="00927F09"/>
    <w:rsid w:val="00931381"/>
    <w:rsid w:val="00932030"/>
    <w:rsid w:val="00935EF1"/>
    <w:rsid w:val="00935F80"/>
    <w:rsid w:val="00947104"/>
    <w:rsid w:val="0096350B"/>
    <w:rsid w:val="00966907"/>
    <w:rsid w:val="00981C0D"/>
    <w:rsid w:val="009824D7"/>
    <w:rsid w:val="00990524"/>
    <w:rsid w:val="00995EA9"/>
    <w:rsid w:val="009A1762"/>
    <w:rsid w:val="009B220F"/>
    <w:rsid w:val="009B61F9"/>
    <w:rsid w:val="009C168A"/>
    <w:rsid w:val="009D1643"/>
    <w:rsid w:val="009E12B9"/>
    <w:rsid w:val="009E4C25"/>
    <w:rsid w:val="009F11DB"/>
    <w:rsid w:val="009F27BF"/>
    <w:rsid w:val="00A03951"/>
    <w:rsid w:val="00A159B7"/>
    <w:rsid w:val="00A30EAC"/>
    <w:rsid w:val="00A31F0E"/>
    <w:rsid w:val="00A329A4"/>
    <w:rsid w:val="00A36673"/>
    <w:rsid w:val="00A4321C"/>
    <w:rsid w:val="00A544C2"/>
    <w:rsid w:val="00A54BEC"/>
    <w:rsid w:val="00A64D0B"/>
    <w:rsid w:val="00A8146C"/>
    <w:rsid w:val="00A8741F"/>
    <w:rsid w:val="00A945B3"/>
    <w:rsid w:val="00AB0362"/>
    <w:rsid w:val="00AD00C2"/>
    <w:rsid w:val="00AD3EF9"/>
    <w:rsid w:val="00AD4D54"/>
    <w:rsid w:val="00AF3111"/>
    <w:rsid w:val="00AF4317"/>
    <w:rsid w:val="00B01810"/>
    <w:rsid w:val="00B24630"/>
    <w:rsid w:val="00B31DC9"/>
    <w:rsid w:val="00B571F6"/>
    <w:rsid w:val="00B6786B"/>
    <w:rsid w:val="00B77E3C"/>
    <w:rsid w:val="00B93938"/>
    <w:rsid w:val="00BA4E2B"/>
    <w:rsid w:val="00BA53E3"/>
    <w:rsid w:val="00BA5A2D"/>
    <w:rsid w:val="00BA7F79"/>
    <w:rsid w:val="00BC04CB"/>
    <w:rsid w:val="00BC4E59"/>
    <w:rsid w:val="00BD3A17"/>
    <w:rsid w:val="00BE309A"/>
    <w:rsid w:val="00BF0CDC"/>
    <w:rsid w:val="00C05760"/>
    <w:rsid w:val="00C07893"/>
    <w:rsid w:val="00C14FB3"/>
    <w:rsid w:val="00C24717"/>
    <w:rsid w:val="00C571DC"/>
    <w:rsid w:val="00C60DEF"/>
    <w:rsid w:val="00C610EB"/>
    <w:rsid w:val="00C621C3"/>
    <w:rsid w:val="00C82D41"/>
    <w:rsid w:val="00C835A2"/>
    <w:rsid w:val="00C87E14"/>
    <w:rsid w:val="00CA1228"/>
    <w:rsid w:val="00CB7A34"/>
    <w:rsid w:val="00CC0FC2"/>
    <w:rsid w:val="00CC277B"/>
    <w:rsid w:val="00CC6210"/>
    <w:rsid w:val="00CE2484"/>
    <w:rsid w:val="00D012F1"/>
    <w:rsid w:val="00D0602E"/>
    <w:rsid w:val="00D07069"/>
    <w:rsid w:val="00D1615D"/>
    <w:rsid w:val="00D30569"/>
    <w:rsid w:val="00D30B19"/>
    <w:rsid w:val="00D4176A"/>
    <w:rsid w:val="00D4515C"/>
    <w:rsid w:val="00D465CA"/>
    <w:rsid w:val="00D54933"/>
    <w:rsid w:val="00D557D8"/>
    <w:rsid w:val="00D60F84"/>
    <w:rsid w:val="00D6161E"/>
    <w:rsid w:val="00D62372"/>
    <w:rsid w:val="00D62DB0"/>
    <w:rsid w:val="00D802C0"/>
    <w:rsid w:val="00D82227"/>
    <w:rsid w:val="00D828C6"/>
    <w:rsid w:val="00D867E3"/>
    <w:rsid w:val="00D93C37"/>
    <w:rsid w:val="00DB0304"/>
    <w:rsid w:val="00DC0609"/>
    <w:rsid w:val="00DC0B9A"/>
    <w:rsid w:val="00DC5953"/>
    <w:rsid w:val="00DC7B07"/>
    <w:rsid w:val="00DD492E"/>
    <w:rsid w:val="00DD4ADF"/>
    <w:rsid w:val="00DE31FD"/>
    <w:rsid w:val="00DE6C08"/>
    <w:rsid w:val="00DF40F6"/>
    <w:rsid w:val="00DF4622"/>
    <w:rsid w:val="00E04598"/>
    <w:rsid w:val="00E05F34"/>
    <w:rsid w:val="00E06A5C"/>
    <w:rsid w:val="00E43BC2"/>
    <w:rsid w:val="00E54C0F"/>
    <w:rsid w:val="00E65BDD"/>
    <w:rsid w:val="00E751AB"/>
    <w:rsid w:val="00E800D2"/>
    <w:rsid w:val="00E84C26"/>
    <w:rsid w:val="00E85283"/>
    <w:rsid w:val="00E95AA9"/>
    <w:rsid w:val="00E968F7"/>
    <w:rsid w:val="00EA0872"/>
    <w:rsid w:val="00EA138F"/>
    <w:rsid w:val="00EA1883"/>
    <w:rsid w:val="00EA2E8A"/>
    <w:rsid w:val="00EA74C5"/>
    <w:rsid w:val="00EB14E5"/>
    <w:rsid w:val="00EB4666"/>
    <w:rsid w:val="00EC020A"/>
    <w:rsid w:val="00EC46F6"/>
    <w:rsid w:val="00ED6372"/>
    <w:rsid w:val="00EF0C54"/>
    <w:rsid w:val="00EF7A15"/>
    <w:rsid w:val="00F00BCA"/>
    <w:rsid w:val="00F23F22"/>
    <w:rsid w:val="00F272B0"/>
    <w:rsid w:val="00F32982"/>
    <w:rsid w:val="00F35B41"/>
    <w:rsid w:val="00F4562A"/>
    <w:rsid w:val="00F46561"/>
    <w:rsid w:val="00F526AF"/>
    <w:rsid w:val="00F52BF9"/>
    <w:rsid w:val="00F532DE"/>
    <w:rsid w:val="00F557E3"/>
    <w:rsid w:val="00F63E5B"/>
    <w:rsid w:val="00F7435D"/>
    <w:rsid w:val="00F8368F"/>
    <w:rsid w:val="00F95A2E"/>
    <w:rsid w:val="00FC1C6E"/>
    <w:rsid w:val="00FC7CD3"/>
    <w:rsid w:val="00FD006B"/>
    <w:rsid w:val="00FD339E"/>
    <w:rsid w:val="00FD6490"/>
    <w:rsid w:val="00FE2689"/>
    <w:rsid w:val="00FF0CE7"/>
    <w:rsid w:val="00FF21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link w:val="10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link w:val="a6"/>
    <w:rsid w:val="00534EE8"/>
    <w:pPr>
      <w:jc w:val="both"/>
    </w:pPr>
    <w:rPr>
      <w:spacing w:val="20"/>
      <w:sz w:val="28"/>
    </w:rPr>
  </w:style>
  <w:style w:type="paragraph" w:styleId="a7">
    <w:name w:val="Body Text Indent"/>
    <w:basedOn w:val="a"/>
    <w:link w:val="a8"/>
    <w:rsid w:val="00534EE8"/>
    <w:pPr>
      <w:spacing w:after="120"/>
      <w:ind w:left="283"/>
    </w:pPr>
  </w:style>
  <w:style w:type="paragraph" w:styleId="a9">
    <w:name w:val="Balloon Text"/>
    <w:basedOn w:val="a"/>
    <w:link w:val="a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1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f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f0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f1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5608F"/>
    <w:rPr>
      <w:b/>
      <w:spacing w:val="20"/>
      <w:sz w:val="28"/>
    </w:rPr>
  </w:style>
  <w:style w:type="character" w:customStyle="1" w:styleId="a6">
    <w:name w:val="Основной текст Знак"/>
    <w:basedOn w:val="a0"/>
    <w:link w:val="a5"/>
    <w:rsid w:val="0055608F"/>
    <w:rPr>
      <w:spacing w:val="20"/>
      <w:sz w:val="28"/>
    </w:rPr>
  </w:style>
  <w:style w:type="character" w:customStyle="1" w:styleId="a8">
    <w:name w:val="Основной текст с отступом Знак"/>
    <w:basedOn w:val="a0"/>
    <w:link w:val="a7"/>
    <w:rsid w:val="0055608F"/>
  </w:style>
  <w:style w:type="character" w:customStyle="1" w:styleId="aa">
    <w:name w:val="Текст выноски Знак"/>
    <w:basedOn w:val="a0"/>
    <w:link w:val="a9"/>
    <w:semiHidden/>
    <w:rsid w:val="005560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C46F6"/>
  </w:style>
  <w:style w:type="character" w:styleId="af3">
    <w:name w:val="Hyperlink"/>
    <w:basedOn w:val="a0"/>
    <w:uiPriority w:val="99"/>
    <w:unhideWhenUsed/>
    <w:rsid w:val="001E3BBB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1E3B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ED62741D0D38DE3F9E64EED03C9C478D6221F70BBA3B735303DC1031l1R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D62741D0D38DE3F9E64EED03C9C478D6024F403BF3B735303DC1031l1R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709E-F4BE-43D3-9D5B-9536CE33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19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42380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181</cp:revision>
  <cp:lastPrinted>2023-12-25T05:21:00Z</cp:lastPrinted>
  <dcterms:created xsi:type="dcterms:W3CDTF">2017-12-28T15:46:00Z</dcterms:created>
  <dcterms:modified xsi:type="dcterms:W3CDTF">2023-12-25T05:24:00Z</dcterms:modified>
</cp:coreProperties>
</file>